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3461" w14:textId="1A063407" w:rsidR="00024DA4" w:rsidRPr="00234653" w:rsidRDefault="00024DA4" w:rsidP="00024DA4">
      <w:pPr>
        <w:rPr>
          <w:rFonts w:ascii="Arial" w:hAnsi="Arial" w:cs="Arial"/>
        </w:rPr>
      </w:pPr>
      <w:r w:rsidRPr="12A222CB">
        <w:rPr>
          <w:rFonts w:ascii="Arial" w:hAnsi="Arial" w:cs="Arial"/>
        </w:rPr>
        <w:t>In accordo con le/gli insegnanti dell’interclasse, propongo al Collegio dei Docenti l’adozione del seguente corso:</w:t>
      </w:r>
    </w:p>
    <w:p w14:paraId="3D738905" w14:textId="77777777" w:rsidR="00134FC9" w:rsidRDefault="00134FC9" w:rsidP="12A222CB">
      <w:pPr>
        <w:rPr>
          <w:rFonts w:ascii="Arial" w:hAnsi="Arial" w:cs="Arial"/>
        </w:rPr>
      </w:pPr>
      <w:r w:rsidRPr="00134FC9">
        <w:rPr>
          <w:rFonts w:ascii="Arial" w:hAnsi="Arial" w:cs="Arial"/>
        </w:rPr>
        <w:t>Barbara Ricci, Erika Ramazzotti, Ilenia Severini, Federica Principi, Ricerca e Sperimentazione Didattica Archimedes, Gruppo S.M.A.R.T.</w:t>
      </w:r>
    </w:p>
    <w:p w14:paraId="1E9960DC" w14:textId="38B90CE8" w:rsidR="00CF35FD" w:rsidRPr="00134FC9" w:rsidRDefault="00134FC9" w:rsidP="12A222CB">
      <w:r>
        <w:rPr>
          <w:rFonts w:ascii="Arial" w:hAnsi="Arial" w:cs="Arial"/>
          <w:b/>
          <w:bCs/>
          <w:sz w:val="24"/>
          <w:szCs w:val="24"/>
        </w:rPr>
        <w:t>PAROLE IN MOVIMENTO</w:t>
      </w:r>
      <w:r>
        <w:br/>
      </w:r>
      <w:r w:rsidR="18F38DCF" w:rsidRPr="12A222CB">
        <w:rPr>
          <w:rFonts w:ascii="Arial" w:hAnsi="Arial" w:cs="Arial"/>
          <w:b/>
          <w:bCs/>
          <w:sz w:val="24"/>
          <w:szCs w:val="24"/>
        </w:rPr>
        <w:t>Sussidiario dei linguaggi per le</w:t>
      </w:r>
      <w:r w:rsidR="00CF35FD" w:rsidRPr="12A222CB">
        <w:rPr>
          <w:rFonts w:ascii="Arial" w:hAnsi="Arial" w:cs="Arial"/>
          <w:b/>
          <w:bCs/>
          <w:sz w:val="24"/>
          <w:szCs w:val="24"/>
        </w:rPr>
        <w:t xml:space="preserve"> classi </w:t>
      </w:r>
      <w:r w:rsidR="0791E98B" w:rsidRPr="12A222CB">
        <w:rPr>
          <w:rFonts w:ascii="Arial" w:hAnsi="Arial" w:cs="Arial"/>
          <w:b/>
          <w:bCs/>
          <w:sz w:val="24"/>
          <w:szCs w:val="24"/>
        </w:rPr>
        <w:t>quarta e quinta</w:t>
      </w:r>
      <w:r w:rsidR="00CF35FD" w:rsidRPr="12A222CB">
        <w:rPr>
          <w:rFonts w:ascii="Arial" w:hAnsi="Arial" w:cs="Arial"/>
          <w:b/>
          <w:bCs/>
          <w:sz w:val="24"/>
          <w:szCs w:val="24"/>
        </w:rPr>
        <w:t xml:space="preserve"> della scuola primaria</w:t>
      </w:r>
    </w:p>
    <w:tbl>
      <w:tblPr>
        <w:tblStyle w:val="Grigliatabella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23"/>
      </w:tblGrid>
      <w:tr w:rsidR="00024DA4" w14:paraId="64D9827A" w14:textId="77777777" w:rsidTr="12A222CB">
        <w:trPr>
          <w:trHeight w:val="3272"/>
        </w:trPr>
        <w:tc>
          <w:tcPr>
            <w:tcW w:w="5022" w:type="dxa"/>
          </w:tcPr>
          <w:p w14:paraId="7D259A61" w14:textId="79FD94B8" w:rsidR="00024DA4" w:rsidRPr="00232994" w:rsidRDefault="00024DA4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</w:t>
            </w:r>
            <w:r w:rsidR="719479A4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e quarta</w:t>
            </w:r>
          </w:p>
          <w:p w14:paraId="7656083D" w14:textId="4FC092E3" w:rsidR="00024DA4" w:rsidRPr="00232994" w:rsidRDefault="00024DA4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2D4289C1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Letture</w:t>
            </w:r>
            <w:r w:rsidR="0D7F8554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2E8A9B0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</w:t>
            </w:r>
            <w:r w:rsidR="00134FC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64</w:t>
            </w:r>
          </w:p>
          <w:p w14:paraId="5B4274E4" w14:textId="4F3AFE15" w:rsidR="00554D9E" w:rsidRPr="00037EA1" w:rsidRDefault="02E8A9B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Grammatica pp. </w:t>
            </w:r>
            <w:r w:rsidR="00134FC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216</w:t>
            </w:r>
          </w:p>
          <w:p w14:paraId="55A4C608" w14:textId="143900A5" w:rsidR="00554D9E" w:rsidRDefault="02E8A9B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Scrittura pp. </w:t>
            </w:r>
            <w:r w:rsidR="00134FC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120</w:t>
            </w:r>
          </w:p>
          <w:p w14:paraId="4A6802C5" w14:textId="771EDC4A" w:rsidR="00134FC9" w:rsidRPr="00037EA1" w:rsidRDefault="00134FC9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della valutazione</w:t>
            </w: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</w:p>
          <w:p w14:paraId="40BE8541" w14:textId="4CAEFFBE" w:rsidR="00554D9E" w:rsidRPr="00037EA1" w:rsidRDefault="02E8A9B0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Arte e musica Classi 4-5 pp. </w:t>
            </w:r>
            <w:r w:rsidR="00134FC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72</w:t>
            </w:r>
          </w:p>
          <w:p w14:paraId="0657817E" w14:textId="6D82C7AA" w:rsidR="00554D9E" w:rsidRPr="00037EA1" w:rsidRDefault="00554D9E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3A3408F4" w14:textId="1C2385B9" w:rsidR="00024DA4" w:rsidRPr="00232994" w:rsidRDefault="00024DA4" w:rsidP="290B3C8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7BD6F03B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3629-8</w:t>
            </w:r>
          </w:p>
          <w:p w14:paraId="43AD8221" w14:textId="77777777" w:rsidR="00024DA4" w:rsidRDefault="00024DA4" w:rsidP="00461D07">
            <w:pPr>
              <w:rPr>
                <w:rFonts w:ascii="Arial" w:eastAsia="PMingLiU" w:hAnsi="Arial" w:cs="Arial"/>
                <w:sz w:val="20"/>
                <w:lang w:eastAsia="zh-TW"/>
              </w:rPr>
            </w:pPr>
            <w:r w:rsidRPr="290B3C8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72A5843C" w14:textId="2D7F2857" w:rsidR="290B3C8A" w:rsidRDefault="290B3C8A" w:rsidP="290B3C8A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4243E78D" w14:textId="2799C30F" w:rsidR="54C50D91" w:rsidRDefault="54C50D91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Classe quinta</w:t>
            </w:r>
          </w:p>
          <w:p w14:paraId="294D3DAC" w14:textId="3DE4C3C4" w:rsidR="54C50D91" w:rsidRDefault="54C50D91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Letture pp. 2</w:t>
            </w:r>
            <w:r w:rsidR="00134FC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64</w:t>
            </w:r>
          </w:p>
          <w:p w14:paraId="527832FC" w14:textId="57F224F7" w:rsidR="54C50D91" w:rsidRDefault="54C50D91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Grammatica pp. 192</w:t>
            </w:r>
          </w:p>
          <w:p w14:paraId="53FCA0BE" w14:textId="2399F05D" w:rsidR="54C50D91" w:rsidRDefault="54C50D91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Scrittura pp. 96</w:t>
            </w:r>
          </w:p>
          <w:p w14:paraId="7888410D" w14:textId="5E0CF0AD" w:rsidR="00134FC9" w:rsidRDefault="00134FC9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Quaderno della valutazione</w:t>
            </w: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>
              <w:rPr>
                <w:rFonts w:ascii="Arial" w:eastAsia="PMingLiU" w:hAnsi="Arial" w:cs="Arial"/>
                <w:sz w:val="20"/>
                <w:szCs w:val="20"/>
                <w:lang w:eastAsia="zh-TW"/>
              </w:rPr>
              <w:t>24</w:t>
            </w:r>
          </w:p>
          <w:p w14:paraId="649640E9" w14:textId="6D82C7AA" w:rsidR="12A222CB" w:rsidRDefault="12A222CB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567B52E3" w14:textId="656575B2" w:rsidR="54C50D91" w:rsidRDefault="54C50D91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630-4</w:t>
            </w:r>
          </w:p>
          <w:p w14:paraId="5A3D320D" w14:textId="1DA71F9F" w:rsidR="54C50D91" w:rsidRDefault="54C50D91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>prezzo ministeriale</w:t>
            </w:r>
          </w:p>
          <w:p w14:paraId="201FBB62" w14:textId="77777777" w:rsidR="00FB5C46" w:rsidRDefault="00FB5C46" w:rsidP="00FB5C46">
            <w:pPr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</w:pPr>
          </w:p>
          <w:p w14:paraId="2F3C5A4D" w14:textId="3442ECA6" w:rsidR="00FB5C46" w:rsidRDefault="00FB5C46" w:rsidP="00FB5C46"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On demand: 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 xml:space="preserve">È FACILE - </w:t>
            </w: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Libri facilitati e semplificati con mappe e sintesi</w:t>
            </w:r>
          </w:p>
          <w:p w14:paraId="39610926" w14:textId="77777777" w:rsidR="00FB5C46" w:rsidRPr="00FB5C46" w:rsidRDefault="00FB5C46" w:rsidP="00FB5C4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Letture e Grammatica Classe 4 pp. 120</w:t>
            </w:r>
          </w:p>
          <w:p w14:paraId="5AA8D417" w14:textId="7560064B" w:rsidR="00FB5C46" w:rsidRDefault="00FB5C46" w:rsidP="00FB5C46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631-1</w:t>
            </w:r>
          </w:p>
          <w:p w14:paraId="19DD55AB" w14:textId="77777777" w:rsidR="00FB5C46" w:rsidRPr="00FB5C46" w:rsidRDefault="00FB5C46" w:rsidP="00FB5C4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Letture e Grammatica Classe 5 pp. 120</w:t>
            </w:r>
          </w:p>
          <w:p w14:paraId="3F3D56EB" w14:textId="1ABDD4A4" w:rsidR="00FB5C46" w:rsidRPr="00FB5C46" w:rsidRDefault="00FB5C46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632-8</w:t>
            </w:r>
          </w:p>
          <w:p w14:paraId="6AE79E53" w14:textId="77777777" w:rsidR="006012F0" w:rsidRDefault="006012F0" w:rsidP="00080163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  <w:p w14:paraId="79485746" w14:textId="34C4DD23" w:rsidR="00080163" w:rsidRPr="00080163" w:rsidRDefault="00080163" w:rsidP="00FB5C46">
            <w:pPr>
              <w:pStyle w:val="07-testo"/>
              <w:ind w:right="567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7490214" w14:textId="2D1E9D2D" w:rsidR="00024DA4" w:rsidRPr="00232994" w:rsidRDefault="00024DA4" w:rsidP="00305D85">
            <w:pPr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</w:pPr>
            <w:r w:rsidRPr="00232994">
              <w:rPr>
                <w:rFonts w:ascii="Arial" w:eastAsia="PMingLiU" w:hAnsi="Arial" w:cs="Arial"/>
                <w:b/>
                <w:bCs/>
                <w:sz w:val="20"/>
                <w:u w:val="single"/>
                <w:lang w:eastAsia="zh-TW"/>
              </w:rPr>
              <w:t xml:space="preserve">Per l’insegnante </w:t>
            </w:r>
          </w:p>
          <w:p w14:paraId="76E19799" w14:textId="4A2057B4" w:rsidR="00024DA4" w:rsidRPr="00232994" w:rsidRDefault="00024DA4" w:rsidP="28ABCFC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2DFA6DBF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Guida </w:t>
            </w:r>
            <w:r w:rsidR="00134FC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Italiano</w:t>
            </w:r>
            <w:r w:rsidR="2DFA6DBF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Classi 4-5</w:t>
            </w:r>
            <w:r w:rsidR="00CF35FD"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pp. </w:t>
            </w:r>
            <w:r w:rsidR="00134FC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288</w:t>
            </w:r>
          </w:p>
          <w:p w14:paraId="156F965A" w14:textId="3E2E84B0" w:rsidR="2304EB2D" w:rsidRDefault="2304EB2D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3F8F7C20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633-5</w:t>
            </w:r>
          </w:p>
          <w:p w14:paraId="60D386E1" w14:textId="08FE76A0" w:rsidR="442A4F51" w:rsidRDefault="442A4F51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79EA454A" w14:textId="64773FBC" w:rsidR="6701AD8A" w:rsidRDefault="1E9EFB99" w:rsidP="442A4F51"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On demand</w:t>
            </w:r>
            <w:r w:rsidR="179EEA80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: Copia assistita con soluzioni</w:t>
            </w:r>
          </w:p>
          <w:p w14:paraId="1CBDB4C4" w14:textId="3BC705A6" w:rsidR="6701AD8A" w:rsidRPr="00FB5C46" w:rsidRDefault="1E9EFB99" w:rsidP="442A4F51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</w:t>
            </w:r>
            <w:r w:rsidR="14E42053"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Grammatica Classe 4</w:t>
            </w: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pp. </w:t>
            </w:r>
            <w:r w:rsidR="00134FC9">
              <w:rPr>
                <w:rFonts w:ascii="Arial" w:eastAsia="PMingLiU" w:hAnsi="Arial" w:cs="Arial"/>
                <w:sz w:val="20"/>
                <w:szCs w:val="20"/>
                <w:lang w:eastAsia="zh-TW"/>
              </w:rPr>
              <w:t>216</w:t>
            </w:r>
          </w:p>
          <w:p w14:paraId="66CA057D" w14:textId="11781EEC" w:rsidR="6701AD8A" w:rsidRDefault="1E9EFB99" w:rsidP="442A4F51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ISBN </w:t>
            </w:r>
            <w:r w:rsidR="094B61CE"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978-88-426-3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634-2</w:t>
            </w:r>
          </w:p>
          <w:p w14:paraId="251280C2" w14:textId="3C24DBC3" w:rsidR="13BCD2A9" w:rsidRPr="00FB5C46" w:rsidRDefault="13BCD2A9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FB5C46">
              <w:rPr>
                <w:rFonts w:ascii="Arial" w:eastAsia="PMingLiU" w:hAnsi="Arial" w:cs="Arial"/>
                <w:sz w:val="20"/>
                <w:szCs w:val="20"/>
                <w:lang w:eastAsia="zh-TW"/>
              </w:rPr>
              <w:t>• Grammatica Classe 5 pp. 192</w:t>
            </w:r>
          </w:p>
          <w:p w14:paraId="70AB57C5" w14:textId="1575005D" w:rsidR="13BCD2A9" w:rsidRDefault="13BCD2A9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ISBN 978-88-426-3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635-9</w:t>
            </w:r>
          </w:p>
          <w:p w14:paraId="2CABBF09" w14:textId="77777777" w:rsidR="00024DA4" w:rsidRPr="00232994" w:rsidRDefault="00024DA4" w:rsidP="00305D85">
            <w:pPr>
              <w:rPr>
                <w:rFonts w:ascii="Arial" w:eastAsia="PMingLiU" w:hAnsi="Arial" w:cs="Arial"/>
                <w:b/>
                <w:sz w:val="20"/>
                <w:lang w:eastAsia="zh-TW"/>
              </w:rPr>
            </w:pPr>
          </w:p>
          <w:p w14:paraId="53CC92A9" w14:textId="77777777" w:rsidR="00024DA4" w:rsidRPr="00232994" w:rsidRDefault="00024DA4" w:rsidP="60FEE7A3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u w:val="single"/>
                <w:lang w:eastAsia="zh-TW"/>
              </w:rPr>
              <w:t>Per la classe</w:t>
            </w:r>
            <w:r w:rsidRPr="60FEE7A3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      </w:t>
            </w:r>
          </w:p>
          <w:p w14:paraId="2DD29C8F" w14:textId="449BAD74" w:rsidR="3D0A1F2B" w:rsidRDefault="3D0A1F2B" w:rsidP="12A222CB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• 6 Poster </w:t>
            </w:r>
          </w:p>
          <w:p w14:paraId="1D91A06B" w14:textId="1966F795" w:rsidR="3D0A1F2B" w:rsidRDefault="3D0A1F2B" w:rsidP="12A222CB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12A222CB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CS K603</w:t>
            </w:r>
            <w:r w:rsidR="00134FC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59</w:t>
            </w:r>
          </w:p>
          <w:p w14:paraId="47525EC4" w14:textId="77777777" w:rsidR="00FC77ED" w:rsidRDefault="00FC77ED" w:rsidP="00080163">
            <w:pPr>
              <w:rPr>
                <w:rFonts w:ascii="Arial" w:hAnsi="Arial" w:cs="Arial"/>
                <w:b/>
                <w:sz w:val="20"/>
              </w:rPr>
            </w:pPr>
          </w:p>
          <w:p w14:paraId="1B7DDE2A" w14:textId="77777777" w:rsidR="00FB5C46" w:rsidRDefault="00FB5C46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9B8983B" w14:textId="77777777" w:rsidR="00FB5C46" w:rsidRDefault="00FB5C46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767C3E2" w14:textId="77777777" w:rsidR="00134FC9" w:rsidRDefault="00134FC9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679FA91" w14:textId="77777777" w:rsidR="00134FC9" w:rsidRDefault="00134FC9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0D1D535" w14:textId="77777777" w:rsidR="00134FC9" w:rsidRDefault="00134FC9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D8B76E3" w14:textId="77777777" w:rsidR="00134FC9" w:rsidRDefault="00134FC9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5F99839" w14:textId="77777777" w:rsidR="00134FC9" w:rsidRDefault="00134FC9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538B160" w14:textId="77777777" w:rsidR="00134FC9" w:rsidRDefault="00134FC9" w:rsidP="00FB5C46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3678155" w14:textId="1AF9A7EA" w:rsidR="00FB5C46" w:rsidRPr="00134FC9" w:rsidRDefault="00FB5C46" w:rsidP="00134FC9">
            <w:pPr>
              <w:pStyle w:val="07-testo"/>
              <w:ind w:right="567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290B3C8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pubblicato da </w:t>
            </w:r>
            <w:r w:rsidRPr="290B3C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Il Capitello</w:t>
            </w:r>
          </w:p>
        </w:tc>
      </w:tr>
    </w:tbl>
    <w:p w14:paraId="0FEFC291" w14:textId="77777777" w:rsidR="006C5CE9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00234653">
        <w:rPr>
          <w:rFonts w:ascii="Arial" w:hAnsi="Arial" w:cs="Arial"/>
          <w:b/>
          <w:bCs/>
          <w:sz w:val="18"/>
          <w:szCs w:val="18"/>
        </w:rPr>
        <w:t>Il testo è conforme alle nuove Indicazioni Nazionali e recepisce tutte le ultime richieste normative in riferimento ai libri di testo in versione mista, accompagnati da contenuti digitali integrativi.</w:t>
      </w:r>
      <w:r w:rsidR="00FC77E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76BCCD" w14:textId="719B664F" w:rsidR="00232994" w:rsidRPr="00234653" w:rsidRDefault="00232994" w:rsidP="00E11CFD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  <w:r w:rsidRPr="5D4A3067">
        <w:rPr>
          <w:rFonts w:ascii="Arial" w:hAnsi="Arial" w:cs="Arial"/>
          <w:b/>
          <w:bCs/>
          <w:sz w:val="18"/>
          <w:szCs w:val="18"/>
        </w:rPr>
        <w:t xml:space="preserve">Sul sito 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www.</w:t>
      </w:r>
      <w:r w:rsidR="00037EA1" w:rsidRPr="5D4A3067">
        <w:rPr>
          <w:rFonts w:ascii="Arial" w:eastAsiaTheme="majorEastAsia" w:hAnsi="Arial" w:cs="Arial"/>
          <w:b/>
          <w:bCs/>
          <w:sz w:val="18"/>
          <w:szCs w:val="18"/>
        </w:rPr>
        <w:t>gruppolascuola</w:t>
      </w:r>
      <w:r w:rsidRPr="5D4A3067">
        <w:rPr>
          <w:rFonts w:ascii="Arial" w:eastAsiaTheme="majorEastAsia" w:hAnsi="Arial" w:cs="Arial"/>
          <w:b/>
          <w:bCs/>
          <w:sz w:val="18"/>
          <w:szCs w:val="18"/>
        </w:rPr>
        <w:t>.it</w:t>
      </w:r>
      <w:r w:rsidRPr="5D4A3067">
        <w:rPr>
          <w:rFonts w:ascii="Arial" w:hAnsi="Arial" w:cs="Arial"/>
          <w:b/>
          <w:bCs/>
          <w:sz w:val="18"/>
          <w:szCs w:val="18"/>
        </w:rPr>
        <w:t>, dalla scheda di presentazione del volume</w:t>
      </w:r>
      <w:r w:rsidR="006C5CE9" w:rsidRPr="5D4A3067">
        <w:rPr>
          <w:rFonts w:ascii="Arial" w:hAnsi="Arial" w:cs="Arial"/>
          <w:b/>
          <w:bCs/>
          <w:sz w:val="18"/>
          <w:szCs w:val="18"/>
        </w:rPr>
        <w:t xml:space="preserve"> </w:t>
      </w:r>
      <w:r w:rsidRPr="5D4A3067">
        <w:rPr>
          <w:rFonts w:ascii="Arial" w:hAnsi="Arial" w:cs="Arial"/>
          <w:b/>
          <w:bCs/>
          <w:sz w:val="18"/>
          <w:szCs w:val="18"/>
        </w:rPr>
        <w:t>si accede ai contenuti digitali relativi a questo corso.</w:t>
      </w:r>
    </w:p>
    <w:p w14:paraId="5CED0FD5" w14:textId="2B3C3515" w:rsidR="5D4A3067" w:rsidRDefault="5D4A3067" w:rsidP="5D4A3067">
      <w:pPr>
        <w:widowControl w:val="0"/>
        <w:spacing w:after="0"/>
        <w:ind w:right="49"/>
        <w:rPr>
          <w:rFonts w:ascii="Arial" w:hAnsi="Arial" w:cs="Arial"/>
          <w:b/>
          <w:bCs/>
          <w:sz w:val="18"/>
          <w:szCs w:val="18"/>
        </w:rPr>
      </w:pPr>
    </w:p>
    <w:p w14:paraId="3B35F624" w14:textId="02F28491" w:rsidR="00461D07" w:rsidRPr="00134FC9" w:rsidRDefault="6F6A7534" w:rsidP="00134FC9">
      <w:pPr>
        <w:spacing w:after="120"/>
        <w:textAlignment w:val="baseline"/>
        <w:rPr>
          <w:rFonts w:ascii="Aptos" w:eastAsia="Aptos" w:hAnsi="Aptos" w:cs="Aptos"/>
          <w:color w:val="000000" w:themeColor="text1"/>
        </w:rPr>
      </w:pPr>
      <w:r w:rsidRPr="00FB5C46">
        <w:rPr>
          <w:rFonts w:ascii="Aptos" w:eastAsia="Aptos" w:hAnsi="Aptos" w:cs="Aptos"/>
          <w:color w:val="000000" w:themeColor="text1"/>
        </w:rPr>
        <w:t>Si propone l’adozione d</w:t>
      </w:r>
      <w:r w:rsidR="00FB5C46">
        <w:rPr>
          <w:rFonts w:ascii="Aptos" w:eastAsia="Aptos" w:hAnsi="Aptos" w:cs="Aptos"/>
          <w:color w:val="000000" w:themeColor="text1"/>
        </w:rPr>
        <w:t>el testo</w:t>
      </w:r>
      <w:r w:rsidRPr="00FB5C46">
        <w:rPr>
          <w:rFonts w:ascii="Aptos" w:eastAsia="Aptos" w:hAnsi="Aptos" w:cs="Aptos"/>
          <w:color w:val="000000" w:themeColor="text1"/>
        </w:rPr>
        <w:t xml:space="preserve"> </w:t>
      </w:r>
      <w:r w:rsidR="00134FC9">
        <w:rPr>
          <w:rFonts w:ascii="Aptos" w:eastAsia="Aptos" w:hAnsi="Aptos" w:cs="Aptos"/>
          <w:i/>
          <w:iCs/>
          <w:color w:val="000000" w:themeColor="text1"/>
        </w:rPr>
        <w:t>Parole in movimento</w:t>
      </w:r>
      <w:r w:rsidR="28B62D03" w:rsidRPr="00FB5C46">
        <w:rPr>
          <w:rFonts w:ascii="Aptos" w:eastAsia="Aptos" w:hAnsi="Aptos" w:cs="Aptos"/>
          <w:color w:val="000000" w:themeColor="text1"/>
        </w:rPr>
        <w:t xml:space="preserve"> </w:t>
      </w:r>
      <w:r w:rsidRPr="00FB5C46">
        <w:rPr>
          <w:rFonts w:ascii="Aptos" w:eastAsia="Aptos" w:hAnsi="Aptos" w:cs="Aptos"/>
          <w:color w:val="000000" w:themeColor="text1"/>
        </w:rPr>
        <w:t>de Il Capitello.</w:t>
      </w:r>
    </w:p>
    <w:p w14:paraId="5BE89176" w14:textId="77777777" w:rsidR="00134FC9" w:rsidRPr="00134FC9" w:rsidRDefault="00134FC9" w:rsidP="00134FC9">
      <w:pPr>
        <w:pStyle w:val="paragraph"/>
        <w:spacing w:before="0" w:beforeAutospacing="0" w:after="120" w:afterAutospacing="0"/>
        <w:textAlignment w:val="baseline"/>
        <w:rPr>
          <w:rFonts w:ascii="Aptos" w:hAnsi="Aptos" w:cs="Segoe UI"/>
          <w:sz w:val="22"/>
          <w:szCs w:val="22"/>
        </w:rPr>
      </w:pPr>
      <w:bookmarkStart w:id="0" w:name="_Hlk505271234"/>
      <w:r w:rsidRPr="00134FC9">
        <w:rPr>
          <w:rFonts w:ascii="Aptos" w:hAnsi="Aptos" w:cs="Segoe UI"/>
          <w:sz w:val="22"/>
          <w:szCs w:val="22"/>
        </w:rPr>
        <w:t>Riscaldamento per ricominciare, palestra di lettura per usare gli attrezzi e muoversi nei testi, salti in educazione civica, arte, musica, tuffo nell’analisi, capriole tra le parole per comprendere e arricchire il lessico, giravolte con la penna per scrivere e rielaborare in modo creativo, allenamento con l’INVALSI...</w:t>
      </w:r>
    </w:p>
    <w:p w14:paraId="04214A3E" w14:textId="77777777" w:rsidR="00134FC9" w:rsidRPr="00134FC9" w:rsidRDefault="00134FC9" w:rsidP="00134FC9">
      <w:pPr>
        <w:pStyle w:val="paragraph"/>
        <w:spacing w:before="0" w:beforeAutospacing="0" w:after="120" w:afterAutospacing="0"/>
        <w:textAlignment w:val="baseline"/>
        <w:rPr>
          <w:rFonts w:ascii="Aptos" w:hAnsi="Aptos" w:cs="Segoe UI"/>
          <w:sz w:val="22"/>
          <w:szCs w:val="22"/>
        </w:rPr>
      </w:pPr>
      <w:r w:rsidRPr="00134FC9">
        <w:rPr>
          <w:rFonts w:ascii="Aptos" w:hAnsi="Aptos" w:cs="Segoe UI"/>
          <w:sz w:val="22"/>
          <w:szCs w:val="22"/>
        </w:rPr>
        <w:t>Il progetto propone il filo conduttore del </w:t>
      </w:r>
      <w:r w:rsidRPr="00134FC9">
        <w:rPr>
          <w:rFonts w:ascii="Aptos" w:hAnsi="Aptos" w:cs="Segoe UI"/>
          <w:b/>
          <w:bCs/>
          <w:sz w:val="22"/>
          <w:szCs w:val="22"/>
        </w:rPr>
        <w:t>movimento</w:t>
      </w:r>
      <w:r w:rsidRPr="00134FC9">
        <w:rPr>
          <w:rFonts w:ascii="Aptos" w:hAnsi="Aptos" w:cs="Segoe UI"/>
          <w:sz w:val="22"/>
          <w:szCs w:val="22"/>
        </w:rPr>
        <w:t>, per promuovere un </w:t>
      </w:r>
      <w:r w:rsidRPr="00134FC9">
        <w:rPr>
          <w:rFonts w:ascii="Aptos" w:hAnsi="Aptos" w:cs="Segoe UI"/>
          <w:b/>
          <w:bCs/>
          <w:sz w:val="22"/>
          <w:szCs w:val="22"/>
        </w:rPr>
        <w:t>apprendimento dinamico</w:t>
      </w:r>
      <w:r w:rsidRPr="00134FC9">
        <w:rPr>
          <w:rFonts w:ascii="Aptos" w:hAnsi="Aptos" w:cs="Segoe UI"/>
          <w:sz w:val="22"/>
          <w:szCs w:val="22"/>
        </w:rPr>
        <w:t>, che lega il pensiero all’azione e valorizza i diversi </w:t>
      </w:r>
      <w:r w:rsidRPr="00134FC9">
        <w:rPr>
          <w:rFonts w:ascii="Aptos" w:hAnsi="Aptos" w:cs="Segoe UI"/>
          <w:b/>
          <w:bCs/>
          <w:sz w:val="22"/>
          <w:szCs w:val="22"/>
        </w:rPr>
        <w:t>stili cognitivi</w:t>
      </w:r>
      <w:r w:rsidRPr="00134FC9">
        <w:rPr>
          <w:rFonts w:ascii="Aptos" w:hAnsi="Aptos" w:cs="Segoe UI"/>
          <w:sz w:val="22"/>
          <w:szCs w:val="22"/>
        </w:rPr>
        <w:t>.</w:t>
      </w:r>
    </w:p>
    <w:p w14:paraId="0C29CEFE" w14:textId="77777777" w:rsidR="00134FC9" w:rsidRPr="00134FC9" w:rsidRDefault="00134FC9" w:rsidP="00134FC9">
      <w:pPr>
        <w:pStyle w:val="paragraph"/>
        <w:spacing w:before="0" w:beforeAutospacing="0" w:after="120" w:afterAutospacing="0"/>
        <w:textAlignment w:val="baseline"/>
        <w:rPr>
          <w:rFonts w:ascii="Aptos" w:hAnsi="Aptos" w:cs="Segoe UI"/>
          <w:sz w:val="22"/>
          <w:szCs w:val="22"/>
        </w:rPr>
      </w:pPr>
      <w:r w:rsidRPr="00134FC9">
        <w:rPr>
          <w:rFonts w:ascii="Aptos" w:hAnsi="Aptos" w:cs="Segoe UI"/>
          <w:sz w:val="22"/>
          <w:szCs w:val="22"/>
        </w:rPr>
        <w:t>In tutti i volumi si trovano </w:t>
      </w:r>
      <w:r w:rsidRPr="00134FC9">
        <w:rPr>
          <w:rFonts w:ascii="Aptos" w:hAnsi="Aptos" w:cs="Segoe UI"/>
          <w:b/>
          <w:bCs/>
          <w:sz w:val="22"/>
          <w:szCs w:val="22"/>
        </w:rPr>
        <w:t>piccoli e grandi giochi motori</w:t>
      </w:r>
      <w:r w:rsidRPr="00134FC9">
        <w:rPr>
          <w:rFonts w:ascii="Aptos" w:hAnsi="Aptos" w:cs="Segoe UI"/>
          <w:sz w:val="22"/>
          <w:szCs w:val="22"/>
        </w:rPr>
        <w:t> (</w:t>
      </w:r>
      <w:r w:rsidRPr="00134FC9">
        <w:rPr>
          <w:rFonts w:ascii="Aptos" w:hAnsi="Aptos" w:cs="Segoe UI"/>
          <w:b/>
          <w:bCs/>
          <w:i/>
          <w:iCs/>
          <w:sz w:val="22"/>
          <w:szCs w:val="22"/>
        </w:rPr>
        <w:t>Imparo in movimento</w:t>
      </w:r>
      <w:r w:rsidRPr="00134FC9">
        <w:rPr>
          <w:rFonts w:ascii="Aptos" w:hAnsi="Aptos" w:cs="Segoe UI"/>
          <w:sz w:val="22"/>
          <w:szCs w:val="22"/>
        </w:rPr>
        <w:t>) per attivare l’apprendimento, e stimolare la concentrazione e</w:t>
      </w:r>
      <w:r w:rsidRPr="00134FC9">
        <w:rPr>
          <w:rFonts w:ascii="Aptos" w:hAnsi="Aptos" w:cs="Segoe UI"/>
          <w:b/>
          <w:bCs/>
          <w:i/>
          <w:iCs/>
          <w:sz w:val="22"/>
          <w:szCs w:val="22"/>
        </w:rPr>
        <w:t> Pause attive </w:t>
      </w:r>
      <w:r w:rsidRPr="00134FC9">
        <w:rPr>
          <w:rFonts w:ascii="Aptos" w:hAnsi="Aptos" w:cs="Segoe UI"/>
          <w:sz w:val="22"/>
          <w:szCs w:val="22"/>
        </w:rPr>
        <w:t>da svolgere prima degli esercizi più sfidanti per focalizzare l’attenzione e scaricare la tensione.</w:t>
      </w:r>
    </w:p>
    <w:p w14:paraId="4210E49F" w14:textId="2CD45078" w:rsidR="003C6D5B" w:rsidRPr="00134FC9" w:rsidRDefault="00134FC9" w:rsidP="00134FC9">
      <w:pPr>
        <w:pStyle w:val="paragraph"/>
        <w:spacing w:before="0" w:beforeAutospacing="0" w:after="120" w:afterAutospacing="0"/>
        <w:textAlignment w:val="baseline"/>
        <w:rPr>
          <w:rFonts w:ascii="Aptos" w:hAnsi="Aptos" w:cs="Segoe UI"/>
          <w:sz w:val="22"/>
          <w:szCs w:val="22"/>
        </w:rPr>
      </w:pPr>
      <w:r w:rsidRPr="00134FC9">
        <w:rPr>
          <w:rFonts w:ascii="Aptos" w:hAnsi="Aptos" w:cs="Segoe UI"/>
          <w:sz w:val="22"/>
          <w:szCs w:val="22"/>
        </w:rPr>
        <w:t>Il movimento ed </w:t>
      </w:r>
      <w:r w:rsidRPr="00134FC9">
        <w:rPr>
          <w:rFonts w:ascii="Aptos" w:hAnsi="Aptos" w:cs="Segoe UI"/>
          <w:b/>
          <w:bCs/>
          <w:sz w:val="22"/>
          <w:szCs w:val="22"/>
        </w:rPr>
        <w:t>emozioni</w:t>
      </w:r>
      <w:r w:rsidRPr="00134FC9">
        <w:rPr>
          <w:rFonts w:ascii="Aptos" w:hAnsi="Aptos" w:cs="Segoe UI"/>
          <w:sz w:val="22"/>
          <w:szCs w:val="22"/>
        </w:rPr>
        <w:t> sono il motore dell’apprendimento: in tutti i volumi esercizi per muoversi e </w:t>
      </w:r>
      <w:r w:rsidRPr="00134FC9">
        <w:rPr>
          <w:rFonts w:ascii="Aptos" w:hAnsi="Aptos" w:cs="Segoe UI"/>
          <w:b/>
          <w:bCs/>
          <w:sz w:val="22"/>
          <w:szCs w:val="22"/>
        </w:rPr>
        <w:t>riconoscere le emozioni</w:t>
      </w:r>
      <w:r w:rsidRPr="00134FC9">
        <w:rPr>
          <w:rFonts w:ascii="Aptos" w:hAnsi="Aptos" w:cs="Segoe UI"/>
          <w:sz w:val="22"/>
          <w:szCs w:val="22"/>
        </w:rPr>
        <w:t>, partendo dalla lettura dei testi o delle immagini, e per sviluppare empatia e benessere in classe, promossi dal gruppo Didattica delle emozioni®.</w:t>
      </w:r>
    </w:p>
    <w:p w14:paraId="5FF70354" w14:textId="7E454264" w:rsidR="00A952F7" w:rsidRPr="00FB5C46" w:rsidRDefault="00024DA4" w:rsidP="00FB5C46">
      <w:pPr>
        <w:spacing w:after="0"/>
        <w:textAlignment w:val="baseline"/>
        <w:rPr>
          <w:rFonts w:ascii="Aptos" w:eastAsia="Aptos" w:hAnsi="Aptos" w:cs="Aptos"/>
          <w:color w:val="000000" w:themeColor="text1"/>
        </w:rPr>
      </w:pPr>
      <w:r w:rsidRPr="00FB5C46">
        <w:rPr>
          <w:rFonts w:ascii="Aptos" w:eastAsia="Aptos" w:hAnsi="Aptos" w:cs="Aptos"/>
          <w:color w:val="000000" w:themeColor="text1"/>
        </w:rPr>
        <w:t xml:space="preserve">Data, </w:t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</w:r>
      <w:r w:rsidRPr="00FB5C46">
        <w:rPr>
          <w:rFonts w:ascii="Aptos" w:eastAsia="Aptos" w:hAnsi="Aptos" w:cs="Aptos"/>
          <w:color w:val="000000" w:themeColor="text1"/>
        </w:rPr>
        <w:tab/>
        <w:t>Il Docente</w:t>
      </w:r>
      <w:bookmarkEnd w:id="0"/>
    </w:p>
    <w:sectPr w:rsidR="00A952F7" w:rsidRPr="00FB5C46" w:rsidSect="00FB5C46">
      <w:headerReference w:type="first" r:id="rId10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858B" w14:textId="77777777" w:rsidR="00D41DE5" w:rsidRDefault="00D41DE5">
      <w:pPr>
        <w:spacing w:after="0" w:line="240" w:lineRule="auto"/>
      </w:pPr>
      <w:r>
        <w:separator/>
      </w:r>
    </w:p>
  </w:endnote>
  <w:endnote w:type="continuationSeparator" w:id="0">
    <w:p w14:paraId="57F52835" w14:textId="77777777" w:rsidR="00D41DE5" w:rsidRDefault="00D4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1469" w14:textId="77777777" w:rsidR="00D41DE5" w:rsidRDefault="00D41DE5">
      <w:pPr>
        <w:spacing w:after="0" w:line="240" w:lineRule="auto"/>
      </w:pPr>
      <w:r>
        <w:separator/>
      </w:r>
    </w:p>
  </w:footnote>
  <w:footnote w:type="continuationSeparator" w:id="0">
    <w:p w14:paraId="18873338" w14:textId="77777777" w:rsidR="00D41DE5" w:rsidRDefault="00D4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22B3" w14:textId="543BC07B" w:rsidR="00FB5C46" w:rsidRDefault="00FB5C4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540B00" wp14:editId="3FCCEE69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993900" cy="402787"/>
          <wp:effectExtent l="0" t="0" r="6350" b="0"/>
          <wp:wrapTight wrapText="bothSides">
            <wp:wrapPolygon edited="0">
              <wp:start x="0" y="0"/>
              <wp:lineTo x="0" y="2044"/>
              <wp:lineTo x="206" y="20442"/>
              <wp:lineTo x="11144" y="20442"/>
              <wp:lineTo x="12795" y="20442"/>
              <wp:lineTo x="21462" y="18397"/>
              <wp:lineTo x="21462" y="4088"/>
              <wp:lineTo x="4953" y="0"/>
              <wp:lineTo x="0" y="0"/>
            </wp:wrapPolygon>
          </wp:wrapTight>
          <wp:docPr id="1878191200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91200" name="Immagine 1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900" cy="402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D41"/>
    <w:multiLevelType w:val="hybridMultilevel"/>
    <w:tmpl w:val="3FBC8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A4"/>
    <w:rsid w:val="00024DA4"/>
    <w:rsid w:val="000275CF"/>
    <w:rsid w:val="00037EA1"/>
    <w:rsid w:val="00080163"/>
    <w:rsid w:val="0008534A"/>
    <w:rsid w:val="000B4ACB"/>
    <w:rsid w:val="00134FC9"/>
    <w:rsid w:val="00232233"/>
    <w:rsid w:val="00232994"/>
    <w:rsid w:val="00234653"/>
    <w:rsid w:val="002E63FD"/>
    <w:rsid w:val="00305D85"/>
    <w:rsid w:val="003A226F"/>
    <w:rsid w:val="003C24DF"/>
    <w:rsid w:val="003C6D5B"/>
    <w:rsid w:val="003E1BD6"/>
    <w:rsid w:val="004521F6"/>
    <w:rsid w:val="0045549A"/>
    <w:rsid w:val="00461D07"/>
    <w:rsid w:val="0048454C"/>
    <w:rsid w:val="004B3F0D"/>
    <w:rsid w:val="005135B3"/>
    <w:rsid w:val="00520376"/>
    <w:rsid w:val="0054395B"/>
    <w:rsid w:val="00554D9E"/>
    <w:rsid w:val="005D2165"/>
    <w:rsid w:val="005E06F3"/>
    <w:rsid w:val="006012F0"/>
    <w:rsid w:val="00614C3E"/>
    <w:rsid w:val="006619BB"/>
    <w:rsid w:val="0068198D"/>
    <w:rsid w:val="00690427"/>
    <w:rsid w:val="006966F9"/>
    <w:rsid w:val="006C5CE9"/>
    <w:rsid w:val="007270A6"/>
    <w:rsid w:val="00760FB0"/>
    <w:rsid w:val="00984357"/>
    <w:rsid w:val="00992D94"/>
    <w:rsid w:val="009C3E7E"/>
    <w:rsid w:val="009C7636"/>
    <w:rsid w:val="009E6E58"/>
    <w:rsid w:val="00A06EF7"/>
    <w:rsid w:val="00A568E9"/>
    <w:rsid w:val="00A952F7"/>
    <w:rsid w:val="00AD20A4"/>
    <w:rsid w:val="00AE4133"/>
    <w:rsid w:val="00B1252B"/>
    <w:rsid w:val="00C0270C"/>
    <w:rsid w:val="00C543F3"/>
    <w:rsid w:val="00C72B4E"/>
    <w:rsid w:val="00C72EE5"/>
    <w:rsid w:val="00C92D4B"/>
    <w:rsid w:val="00CC0898"/>
    <w:rsid w:val="00CF35FD"/>
    <w:rsid w:val="00D41DE5"/>
    <w:rsid w:val="00DB0351"/>
    <w:rsid w:val="00E11CFD"/>
    <w:rsid w:val="00E73020"/>
    <w:rsid w:val="00E93862"/>
    <w:rsid w:val="00EF1EA8"/>
    <w:rsid w:val="00F40DF3"/>
    <w:rsid w:val="00F80248"/>
    <w:rsid w:val="00FB242A"/>
    <w:rsid w:val="00FB5C46"/>
    <w:rsid w:val="00FC77ED"/>
    <w:rsid w:val="02E8A9B0"/>
    <w:rsid w:val="036B1C7E"/>
    <w:rsid w:val="037F8102"/>
    <w:rsid w:val="06457D80"/>
    <w:rsid w:val="0771D5C5"/>
    <w:rsid w:val="0791E98B"/>
    <w:rsid w:val="094B61CE"/>
    <w:rsid w:val="0A6A374F"/>
    <w:rsid w:val="0D7F8554"/>
    <w:rsid w:val="0EB1FD5B"/>
    <w:rsid w:val="0EE79E95"/>
    <w:rsid w:val="12A222CB"/>
    <w:rsid w:val="13BCD2A9"/>
    <w:rsid w:val="14E42053"/>
    <w:rsid w:val="1632C2E6"/>
    <w:rsid w:val="17428441"/>
    <w:rsid w:val="179EEA80"/>
    <w:rsid w:val="18F38DCF"/>
    <w:rsid w:val="1BFFF645"/>
    <w:rsid w:val="1E45D7B2"/>
    <w:rsid w:val="1E9EFB99"/>
    <w:rsid w:val="22A6BEDC"/>
    <w:rsid w:val="2304EB2D"/>
    <w:rsid w:val="25572EFA"/>
    <w:rsid w:val="28ABCFC6"/>
    <w:rsid w:val="28B62D03"/>
    <w:rsid w:val="290B3C8A"/>
    <w:rsid w:val="29B7EC93"/>
    <w:rsid w:val="2CA07581"/>
    <w:rsid w:val="2D4289C1"/>
    <w:rsid w:val="2DFA6DBF"/>
    <w:rsid w:val="2FC63667"/>
    <w:rsid w:val="30459D43"/>
    <w:rsid w:val="33609AB3"/>
    <w:rsid w:val="33B3A873"/>
    <w:rsid w:val="3AC355B6"/>
    <w:rsid w:val="3C1E045F"/>
    <w:rsid w:val="3D0A1F2B"/>
    <w:rsid w:val="3F0CC99F"/>
    <w:rsid w:val="3F8F7C20"/>
    <w:rsid w:val="40D14EB4"/>
    <w:rsid w:val="433A6E0A"/>
    <w:rsid w:val="4390BA74"/>
    <w:rsid w:val="4392F87A"/>
    <w:rsid w:val="442A4F51"/>
    <w:rsid w:val="461C2849"/>
    <w:rsid w:val="4749E8F1"/>
    <w:rsid w:val="474D7A5B"/>
    <w:rsid w:val="4A9F90DF"/>
    <w:rsid w:val="4EA5F711"/>
    <w:rsid w:val="4ECD13D4"/>
    <w:rsid w:val="51302394"/>
    <w:rsid w:val="51B2774D"/>
    <w:rsid w:val="52E42C1B"/>
    <w:rsid w:val="53B5D069"/>
    <w:rsid w:val="54C50D91"/>
    <w:rsid w:val="56A47E6B"/>
    <w:rsid w:val="5806D5F7"/>
    <w:rsid w:val="5D4A3067"/>
    <w:rsid w:val="60FEE7A3"/>
    <w:rsid w:val="61EED751"/>
    <w:rsid w:val="644057E7"/>
    <w:rsid w:val="655A292E"/>
    <w:rsid w:val="6701AD8A"/>
    <w:rsid w:val="6B4A628B"/>
    <w:rsid w:val="6F6A7534"/>
    <w:rsid w:val="704729E2"/>
    <w:rsid w:val="70D8C358"/>
    <w:rsid w:val="7148E2CC"/>
    <w:rsid w:val="719479A4"/>
    <w:rsid w:val="730E6FB2"/>
    <w:rsid w:val="743265A0"/>
    <w:rsid w:val="7B1364B3"/>
    <w:rsid w:val="7BD6F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608E0"/>
  <w15:docId w15:val="{7B211A82-8E7A-4EF8-9A64-B84E4C89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2F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7-testo">
    <w:name w:val="07-testo"/>
    <w:basedOn w:val="Normale"/>
    <w:rsid w:val="00024D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2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024D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4DA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D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05D8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C2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4DF"/>
  </w:style>
  <w:style w:type="paragraph" w:customStyle="1" w:styleId="paragraph">
    <w:name w:val="paragraph"/>
    <w:basedOn w:val="Normale"/>
    <w:rsid w:val="0003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37EA1"/>
  </w:style>
  <w:style w:type="character" w:customStyle="1" w:styleId="eop">
    <w:name w:val="eop"/>
    <w:basedOn w:val="Carpredefinitoparagrafo"/>
    <w:rsid w:val="0003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79eef-a69e-4a66-8b55-028d38292579">
      <Terms xmlns="http://schemas.microsoft.com/office/infopath/2007/PartnerControls"/>
    </lcf76f155ced4ddcb4097134ff3c332f>
    <TaxCatchAll xmlns="0fbfb32c-7e65-4512-a09f-9c9691456a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27707CFF95404D890CADBC23AED2C7" ma:contentTypeVersion="17" ma:contentTypeDescription="Creare un nuovo documento." ma:contentTypeScope="" ma:versionID="68c681db3515d61027dd89c05cc8f890">
  <xsd:schema xmlns:xsd="http://www.w3.org/2001/XMLSchema" xmlns:xs="http://www.w3.org/2001/XMLSchema" xmlns:p="http://schemas.microsoft.com/office/2006/metadata/properties" xmlns:ns2="aca79eef-a69e-4a66-8b55-028d38292579" xmlns:ns3="0fbfb32c-7e65-4512-a09f-9c9691456a72" targetNamespace="http://schemas.microsoft.com/office/2006/metadata/properties" ma:root="true" ma:fieldsID="bc38909bef9b252a40dfb017a37402dc" ns2:_="" ns3:_="">
    <xsd:import namespace="aca79eef-a69e-4a66-8b55-028d38292579"/>
    <xsd:import namespace="0fbfb32c-7e65-4512-a09f-9c9691456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79eef-a69e-4a66-8b55-028d38292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bd1fcfc-a3b5-43ab-a898-b8d6ea42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fb32c-7e65-4512-a09f-9c9691456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9f55f-4323-423c-81c9-4d92f148eb64}" ma:internalName="TaxCatchAll" ma:showField="CatchAllData" ma:web="0fbfb32c-7e65-4512-a09f-9c9691456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64B5F-344C-4A07-81D3-14D7C3212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8C078-AD04-4AC6-ACE7-04A06CAAA646}">
  <ds:schemaRefs>
    <ds:schemaRef ds:uri="http://schemas.microsoft.com/office/2006/metadata/properties"/>
    <ds:schemaRef ds:uri="http://schemas.microsoft.com/office/infopath/2007/PartnerControls"/>
    <ds:schemaRef ds:uri="aca79eef-a69e-4a66-8b55-028d38292579"/>
    <ds:schemaRef ds:uri="0fbfb32c-7e65-4512-a09f-9c9691456a72"/>
  </ds:schemaRefs>
</ds:datastoreItem>
</file>

<file path=customXml/itemProps3.xml><?xml version="1.0" encoding="utf-8"?>
<ds:datastoreItem xmlns:ds="http://schemas.openxmlformats.org/officeDocument/2006/customXml" ds:itemID="{F47E2D74-CEB0-44A5-8A94-56415B3CA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79eef-a69e-4a66-8b55-028d38292579"/>
    <ds:schemaRef ds:uri="0fbfb32c-7e65-4512-a09f-9c9691456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787</dc:creator>
  <cp:lastModifiedBy>Marta Baiguera</cp:lastModifiedBy>
  <cp:revision>12</cp:revision>
  <cp:lastPrinted>2021-04-08T07:28:00Z</cp:lastPrinted>
  <dcterms:created xsi:type="dcterms:W3CDTF">2024-02-19T15:55:00Z</dcterms:created>
  <dcterms:modified xsi:type="dcterms:W3CDTF">2026-02-20T16:09:00Z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0x010100A527707CFF95404D890CADBC23AED2C7</vt:lpwstr>
  </property>
  <property fmtid="{D5CDD505-2E9C-101B-9397-08002B2CF9AE}" pid="3" name="MediaServiceImageTags">
    <vt:lpwstr/>
  </property>
</Properties>
</file>