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21CD0" w14:textId="77777777" w:rsidR="002B2078" w:rsidRDefault="002B2078" w:rsidP="2638C0AA">
      <w:pPr>
        <w:rPr>
          <w:rFonts w:ascii="Aptos" w:eastAsia="Aptos" w:hAnsi="Aptos" w:cs="Aptos"/>
          <w:color w:val="000000" w:themeColor="text1"/>
        </w:rPr>
      </w:pPr>
    </w:p>
    <w:p w14:paraId="76429833" w14:textId="535D5D90" w:rsidR="008C2D5E" w:rsidRDefault="008C2D5E" w:rsidP="008C2D5E">
      <w:pPr>
        <w:spacing w:after="0"/>
        <w:rPr>
          <w:rFonts w:ascii="Arial" w:eastAsia="Aptos" w:hAnsi="Arial" w:cs="Arial"/>
          <w:color w:val="000000" w:themeColor="text1"/>
        </w:rPr>
      </w:pPr>
      <w:r w:rsidRPr="008C2D5E">
        <w:rPr>
          <w:rFonts w:ascii="Arial" w:eastAsia="Aptos" w:hAnsi="Arial" w:cs="Arial"/>
          <w:color w:val="000000" w:themeColor="text1"/>
        </w:rPr>
        <w:t>Ricerca E Sperimentazione Didattica Archimedes, C</w:t>
      </w:r>
      <w:r>
        <w:rPr>
          <w:rFonts w:ascii="Arial" w:eastAsia="Aptos" w:hAnsi="Arial" w:cs="Arial"/>
          <w:color w:val="000000" w:themeColor="text1"/>
        </w:rPr>
        <w:t>.</w:t>
      </w:r>
      <w:r w:rsidRPr="008C2D5E">
        <w:rPr>
          <w:rFonts w:ascii="Arial" w:eastAsia="Aptos" w:hAnsi="Arial" w:cs="Arial"/>
          <w:color w:val="000000" w:themeColor="text1"/>
        </w:rPr>
        <w:t xml:space="preserve"> Patarino, F</w:t>
      </w:r>
      <w:r>
        <w:rPr>
          <w:rFonts w:ascii="Arial" w:eastAsia="Aptos" w:hAnsi="Arial" w:cs="Arial"/>
          <w:color w:val="000000" w:themeColor="text1"/>
        </w:rPr>
        <w:t>.</w:t>
      </w:r>
      <w:r w:rsidRPr="008C2D5E">
        <w:rPr>
          <w:rFonts w:ascii="Arial" w:eastAsia="Aptos" w:hAnsi="Arial" w:cs="Arial"/>
          <w:color w:val="000000" w:themeColor="text1"/>
        </w:rPr>
        <w:t xml:space="preserve"> Valente, R</w:t>
      </w:r>
      <w:r>
        <w:rPr>
          <w:rFonts w:ascii="Arial" w:eastAsia="Aptos" w:hAnsi="Arial" w:cs="Arial"/>
          <w:color w:val="000000" w:themeColor="text1"/>
        </w:rPr>
        <w:t>.</w:t>
      </w:r>
      <w:r w:rsidRPr="008C2D5E">
        <w:rPr>
          <w:rFonts w:ascii="Arial" w:eastAsia="Aptos" w:hAnsi="Arial" w:cs="Arial"/>
          <w:color w:val="000000" w:themeColor="text1"/>
        </w:rPr>
        <w:t xml:space="preserve"> Guiducci, S</w:t>
      </w:r>
      <w:r>
        <w:rPr>
          <w:rFonts w:ascii="Arial" w:eastAsia="Aptos" w:hAnsi="Arial" w:cs="Arial"/>
          <w:color w:val="000000" w:themeColor="text1"/>
        </w:rPr>
        <w:t>.</w:t>
      </w:r>
      <w:r w:rsidRPr="008C2D5E">
        <w:rPr>
          <w:rFonts w:ascii="Arial" w:eastAsia="Aptos" w:hAnsi="Arial" w:cs="Arial"/>
          <w:color w:val="000000" w:themeColor="text1"/>
        </w:rPr>
        <w:t xml:space="preserve"> </w:t>
      </w:r>
      <w:proofErr w:type="spellStart"/>
      <w:r w:rsidRPr="008C2D5E">
        <w:rPr>
          <w:rFonts w:ascii="Arial" w:eastAsia="Aptos" w:hAnsi="Arial" w:cs="Arial"/>
          <w:color w:val="000000" w:themeColor="text1"/>
        </w:rPr>
        <w:t>Pennacchoni</w:t>
      </w:r>
      <w:proofErr w:type="spellEnd"/>
      <w:r w:rsidRPr="008C2D5E">
        <w:rPr>
          <w:rFonts w:ascii="Arial" w:eastAsia="Aptos" w:hAnsi="Arial" w:cs="Arial"/>
          <w:color w:val="000000" w:themeColor="text1"/>
        </w:rPr>
        <w:t>, A</w:t>
      </w:r>
      <w:r>
        <w:rPr>
          <w:rFonts w:ascii="Arial" w:eastAsia="Aptos" w:hAnsi="Arial" w:cs="Arial"/>
          <w:color w:val="000000" w:themeColor="text1"/>
        </w:rPr>
        <w:t>.</w:t>
      </w:r>
      <w:r w:rsidRPr="008C2D5E">
        <w:rPr>
          <w:rFonts w:ascii="Arial" w:eastAsia="Aptos" w:hAnsi="Arial" w:cs="Arial"/>
          <w:color w:val="000000" w:themeColor="text1"/>
        </w:rPr>
        <w:t xml:space="preserve"> Santinelli, R</w:t>
      </w:r>
      <w:r>
        <w:rPr>
          <w:rFonts w:ascii="Arial" w:eastAsia="Aptos" w:hAnsi="Arial" w:cs="Arial"/>
          <w:color w:val="000000" w:themeColor="text1"/>
        </w:rPr>
        <w:t>.</w:t>
      </w:r>
      <w:r w:rsidRPr="008C2D5E">
        <w:rPr>
          <w:rFonts w:ascii="Arial" w:eastAsia="Aptos" w:hAnsi="Arial" w:cs="Arial"/>
          <w:color w:val="000000" w:themeColor="text1"/>
        </w:rPr>
        <w:t xml:space="preserve"> Fioravanti, R</w:t>
      </w:r>
      <w:r>
        <w:rPr>
          <w:rFonts w:ascii="Arial" w:eastAsia="Aptos" w:hAnsi="Arial" w:cs="Arial"/>
          <w:color w:val="000000" w:themeColor="text1"/>
        </w:rPr>
        <w:t>.</w:t>
      </w:r>
      <w:r w:rsidRPr="008C2D5E">
        <w:rPr>
          <w:rFonts w:ascii="Arial" w:eastAsia="Aptos" w:hAnsi="Arial" w:cs="Arial"/>
          <w:color w:val="000000" w:themeColor="text1"/>
        </w:rPr>
        <w:t xml:space="preserve"> Maggi, E</w:t>
      </w:r>
      <w:r>
        <w:rPr>
          <w:rFonts w:ascii="Arial" w:eastAsia="Aptos" w:hAnsi="Arial" w:cs="Arial"/>
          <w:color w:val="000000" w:themeColor="text1"/>
        </w:rPr>
        <w:t>.</w:t>
      </w:r>
      <w:r w:rsidRPr="008C2D5E">
        <w:rPr>
          <w:rFonts w:ascii="Arial" w:eastAsia="Aptos" w:hAnsi="Arial" w:cs="Arial"/>
          <w:color w:val="000000" w:themeColor="text1"/>
        </w:rPr>
        <w:t xml:space="preserve"> Ventre, M</w:t>
      </w:r>
      <w:r>
        <w:rPr>
          <w:rFonts w:ascii="Arial" w:eastAsia="Aptos" w:hAnsi="Arial" w:cs="Arial"/>
          <w:color w:val="000000" w:themeColor="text1"/>
        </w:rPr>
        <w:t>.</w:t>
      </w:r>
      <w:r w:rsidRPr="008C2D5E">
        <w:rPr>
          <w:rFonts w:ascii="Arial" w:eastAsia="Aptos" w:hAnsi="Arial" w:cs="Arial"/>
          <w:color w:val="000000" w:themeColor="text1"/>
        </w:rPr>
        <w:t xml:space="preserve"> Vignati, L</w:t>
      </w:r>
      <w:r>
        <w:rPr>
          <w:rFonts w:ascii="Arial" w:eastAsia="Aptos" w:hAnsi="Arial" w:cs="Arial"/>
          <w:color w:val="000000" w:themeColor="text1"/>
        </w:rPr>
        <w:t>.</w:t>
      </w:r>
      <w:r w:rsidRPr="008C2D5E">
        <w:rPr>
          <w:rFonts w:ascii="Arial" w:eastAsia="Aptos" w:hAnsi="Arial" w:cs="Arial"/>
          <w:color w:val="000000" w:themeColor="text1"/>
        </w:rPr>
        <w:t xml:space="preserve"> Campanelli, A</w:t>
      </w:r>
      <w:r>
        <w:rPr>
          <w:rFonts w:ascii="Arial" w:eastAsia="Aptos" w:hAnsi="Arial" w:cs="Arial"/>
          <w:color w:val="000000" w:themeColor="text1"/>
        </w:rPr>
        <w:t>.</w:t>
      </w:r>
      <w:r w:rsidRPr="008C2D5E">
        <w:rPr>
          <w:rFonts w:ascii="Arial" w:eastAsia="Aptos" w:hAnsi="Arial" w:cs="Arial"/>
          <w:color w:val="000000" w:themeColor="text1"/>
        </w:rPr>
        <w:t xml:space="preserve"> Molfetta, Gruppo S.M.A.R.T.</w:t>
      </w:r>
      <w:r>
        <w:rPr>
          <w:rFonts w:ascii="Arial" w:eastAsia="Aptos" w:hAnsi="Arial" w:cs="Arial"/>
          <w:color w:val="000000" w:themeColor="text1"/>
        </w:rPr>
        <w:br/>
      </w:r>
    </w:p>
    <w:p w14:paraId="5FAB5450" w14:textId="08DBE090" w:rsidR="0CC764C3" w:rsidRDefault="008C2D5E" w:rsidP="008C2D5E">
      <w:r>
        <w:rPr>
          <w:rFonts w:ascii="Arial" w:hAnsi="Arial" w:cs="Arial"/>
          <w:b/>
          <w:bCs/>
          <w:sz w:val="24"/>
          <w:szCs w:val="24"/>
        </w:rPr>
        <w:t>ORSO CURIOSO</w:t>
      </w:r>
    </w:p>
    <w:p w14:paraId="18407C31" w14:textId="3DA73864" w:rsidR="003103EA" w:rsidRPr="00CE7955" w:rsidRDefault="000F40E3" w:rsidP="003103E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Libro per il primo ciclo</w:t>
      </w:r>
      <w:r w:rsidR="003103EA" w:rsidRPr="00CE7955">
        <w:rPr>
          <w:rFonts w:ascii="Arial" w:hAnsi="Arial" w:cs="Arial"/>
          <w:b/>
          <w:sz w:val="24"/>
        </w:rPr>
        <w:t xml:space="preserve"> della </w:t>
      </w:r>
      <w:r w:rsidR="004D5DD9">
        <w:rPr>
          <w:rFonts w:ascii="Arial" w:hAnsi="Arial" w:cs="Arial"/>
          <w:b/>
          <w:sz w:val="24"/>
        </w:rPr>
        <w:t>S</w:t>
      </w:r>
      <w:r w:rsidR="003103EA" w:rsidRPr="00CE7955">
        <w:rPr>
          <w:rFonts w:ascii="Arial" w:hAnsi="Arial" w:cs="Arial"/>
          <w:b/>
          <w:sz w:val="24"/>
        </w:rPr>
        <w:t>cuola primaria</w:t>
      </w:r>
    </w:p>
    <w:tbl>
      <w:tblPr>
        <w:tblStyle w:val="Grigliatabella"/>
        <w:tblW w:w="100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0"/>
        <w:gridCol w:w="5035"/>
      </w:tblGrid>
      <w:tr w:rsidR="00024DA4" w:rsidRPr="00C1783A" w14:paraId="64D9827A" w14:textId="77777777" w:rsidTr="372E5713">
        <w:trPr>
          <w:trHeight w:val="3272"/>
        </w:trPr>
        <w:tc>
          <w:tcPr>
            <w:tcW w:w="5010" w:type="dxa"/>
          </w:tcPr>
          <w:p w14:paraId="7D259A61" w14:textId="3DC45BEB" w:rsidR="00024DA4" w:rsidRPr="00E241DB" w:rsidRDefault="00024DA4" w:rsidP="00305D85">
            <w:pPr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</w:pPr>
            <w:r w:rsidRPr="00E241DB"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  <w:t xml:space="preserve">Classe </w:t>
            </w:r>
            <w:r w:rsidR="000F40E3"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  <w:t xml:space="preserve">prima – Con metodo </w:t>
            </w:r>
            <w:r w:rsidR="001D3E5B"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  <w:t>4</w:t>
            </w:r>
            <w:r w:rsidR="000F40E3"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  <w:t xml:space="preserve"> caratteri</w:t>
            </w:r>
          </w:p>
          <w:p w14:paraId="26A07FDD" w14:textId="153BF92F" w:rsidR="00024DA4" w:rsidRDefault="00024DA4" w:rsidP="502798D2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30F06ED1"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Metodo 4 caratteri con alfabetiere individuale </w:t>
            </w:r>
            <w:r w:rsidR="6209210F"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pp. </w:t>
            </w:r>
            <w:r w:rsidR="0AB99C24"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>192</w:t>
            </w:r>
          </w:p>
          <w:p w14:paraId="607921DE" w14:textId="04CD1963" w:rsidR="008C2D5E" w:rsidRDefault="008C2D5E" w:rsidP="502798D2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>Quaderno dell’Accoglienza</w:t>
            </w:r>
            <w:r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</w:t>
            </w: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>24</w:t>
            </w:r>
          </w:p>
          <w:p w14:paraId="05D185DA" w14:textId="3F0D9516" w:rsidR="001D3E5B" w:rsidRPr="00E241DB" w:rsidRDefault="001D3E5B" w:rsidP="502798D2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Quaderno di </w:t>
            </w: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>S</w:t>
            </w: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crittura: </w:t>
            </w:r>
            <w:r w:rsidR="008C2D5E">
              <w:rPr>
                <w:rFonts w:ascii="Arial" w:eastAsia="PMingLiU" w:hAnsi="Arial" w:cs="Arial"/>
                <w:sz w:val="20"/>
                <w:szCs w:val="20"/>
                <w:lang w:eastAsia="zh-TW"/>
              </w:rPr>
              <w:t>stampato e corsivo</w:t>
            </w: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96</w:t>
            </w:r>
          </w:p>
          <w:p w14:paraId="52A6BF90" w14:textId="1F25F015" w:rsidR="000F40E3" w:rsidRDefault="7807C036" w:rsidP="2638C0AA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5B96530A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Letture e Grammatica </w:t>
            </w:r>
            <w:r w:rsidR="6209210F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pp. 1</w:t>
            </w:r>
            <w:r w:rsidR="008C2D5E">
              <w:rPr>
                <w:rFonts w:ascii="Arial" w:eastAsia="PMingLiU" w:hAnsi="Arial" w:cs="Arial"/>
                <w:sz w:val="20"/>
                <w:szCs w:val="20"/>
                <w:lang w:eastAsia="zh-TW"/>
              </w:rPr>
              <w:t>44</w:t>
            </w:r>
            <w:r w:rsidR="00024DA4">
              <w:br/>
            </w:r>
            <w:r w:rsidR="6209210F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000F40E3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Matematica </w:t>
            </w:r>
            <w:r w:rsidR="001D3E5B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e Informatica </w:t>
            </w:r>
            <w:r w:rsidR="000F40E3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con </w:t>
            </w:r>
            <w:r w:rsidR="008C2D5E">
              <w:rPr>
                <w:rFonts w:ascii="Arial" w:eastAsia="PMingLiU" w:hAnsi="Arial" w:cs="Arial"/>
                <w:sz w:val="20"/>
                <w:szCs w:val="20"/>
                <w:lang w:eastAsia="zh-TW"/>
              </w:rPr>
              <w:t>E</w:t>
            </w:r>
            <w:r w:rsidR="177B6E01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serciziario </w:t>
            </w:r>
            <w:r w:rsidR="6209210F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pp. </w:t>
            </w:r>
            <w:r w:rsidR="008C2D5E">
              <w:rPr>
                <w:rFonts w:ascii="Arial" w:eastAsia="PMingLiU" w:hAnsi="Arial" w:cs="Arial"/>
                <w:sz w:val="20"/>
                <w:szCs w:val="20"/>
                <w:lang w:eastAsia="zh-TW"/>
              </w:rPr>
              <w:t>216</w:t>
            </w:r>
          </w:p>
          <w:p w14:paraId="2A5A6ED5" w14:textId="77777777" w:rsidR="008C2D5E" w:rsidRDefault="000F40E3" w:rsidP="2638C0AA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40D4E301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Discipline ed Educazione civica</w:t>
            </w: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72</w:t>
            </w:r>
          </w:p>
          <w:p w14:paraId="527EE4A5" w14:textId="28FF5B44" w:rsidR="00F24E2B" w:rsidRPr="00E241DB" w:rsidRDefault="008C2D5E" w:rsidP="2638C0AA">
            <w:pPr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</w:pP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>Raccontami La Storia Classi 1 e 2</w:t>
            </w: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</w:t>
            </w: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>24</w:t>
            </w:r>
            <w:r w:rsidR="000F40E3">
              <w:br/>
            </w:r>
            <w:r w:rsidR="000F40E3">
              <w:br/>
            </w:r>
            <w:r w:rsidR="7F57F0C7" w:rsidRPr="2638C0AA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ISBN </w:t>
            </w:r>
            <w:r w:rsidR="21C68345" w:rsidRPr="2638C0AA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978-88-</w:t>
            </w:r>
            <w: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426-3714-1</w:t>
            </w:r>
            <w:r w:rsidR="21C68345" w:rsidRPr="2638C0AA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 </w:t>
            </w:r>
          </w:p>
          <w:p w14:paraId="6DFAB6BC" w14:textId="13DC3289" w:rsidR="00F24E2B" w:rsidRPr="00E241DB" w:rsidRDefault="7F57F0C7" w:rsidP="2638C0AA">
            <w:pPr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</w:pP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prezzo ministeriale</w:t>
            </w:r>
            <w:r w:rsidR="000F40E3">
              <w:br/>
            </w:r>
            <w:r w:rsidR="000F40E3">
              <w:br/>
            </w:r>
            <w:r w:rsidR="27AB5BB7" w:rsidRPr="2638C0AA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 xml:space="preserve">Classe </w:t>
            </w:r>
            <w:r w:rsidR="000F40E3" w:rsidRPr="2638C0AA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>prima – Con metodo maiuscolo</w:t>
            </w:r>
          </w:p>
          <w:p w14:paraId="4733A9A9" w14:textId="2768FFA0" w:rsidR="008C2D5E" w:rsidRDefault="008C2D5E" w:rsidP="008C2D5E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Metodo </w:t>
            </w: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>Maiuscolo</w:t>
            </w:r>
            <w:r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con alfabetiere individuale pp. 192</w:t>
            </w:r>
          </w:p>
          <w:p w14:paraId="2400A245" w14:textId="77777777" w:rsidR="008C2D5E" w:rsidRDefault="008C2D5E" w:rsidP="008C2D5E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>Quaderno dell’Accoglienza</w:t>
            </w:r>
            <w:r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</w:t>
            </w: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>24</w:t>
            </w:r>
          </w:p>
          <w:p w14:paraId="475DFDCB" w14:textId="77777777" w:rsidR="008C2D5E" w:rsidRPr="00E241DB" w:rsidRDefault="008C2D5E" w:rsidP="008C2D5E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Quaderno di </w:t>
            </w: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>S</w:t>
            </w: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crittura: </w:t>
            </w: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>stampato e corsivo</w:t>
            </w: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96</w:t>
            </w:r>
          </w:p>
          <w:p w14:paraId="7BDE2E95" w14:textId="77777777" w:rsidR="008C2D5E" w:rsidRDefault="008C2D5E" w:rsidP="008C2D5E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• Letture e Grammatica pp. 1</w:t>
            </w: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>44</w:t>
            </w:r>
            <w:r>
              <w:br/>
            </w: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Matematica </w:t>
            </w: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e Informatica </w:t>
            </w: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con </w:t>
            </w: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>E</w:t>
            </w: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serciziario pp. </w:t>
            </w: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>216</w:t>
            </w:r>
          </w:p>
          <w:p w14:paraId="15AE022B" w14:textId="77777777" w:rsidR="008C2D5E" w:rsidRDefault="008C2D5E" w:rsidP="008C2D5E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• Discipline ed Educazione civica pp. 72</w:t>
            </w:r>
          </w:p>
          <w:p w14:paraId="4F95DECC" w14:textId="10F30548" w:rsidR="008C2D5E" w:rsidRPr="00E241DB" w:rsidRDefault="008C2D5E" w:rsidP="008C2D5E">
            <w:pPr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</w:pP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>Raccontami La Storia Classi 1 e 2</w:t>
            </w: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</w:t>
            </w: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>24</w:t>
            </w:r>
            <w:r>
              <w:br/>
            </w:r>
            <w:r>
              <w:br/>
            </w:r>
            <w:r w:rsidRPr="2638C0AA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ISBN 978-88-</w:t>
            </w:r>
            <w: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426-371</w:t>
            </w:r>
            <w:r w:rsidR="006D4E54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3-4</w:t>
            </w:r>
          </w:p>
          <w:p w14:paraId="451E7F0B" w14:textId="43911445" w:rsidR="000F40E3" w:rsidRDefault="008C2D5E" w:rsidP="008C2D5E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prezzo ministeriale</w:t>
            </w:r>
          </w:p>
          <w:p w14:paraId="7ACFDE46" w14:textId="77777777" w:rsidR="008C2D5E" w:rsidRDefault="008C2D5E" w:rsidP="008C2D5E">
            <w:pPr>
              <w:rPr>
                <w:rFonts w:ascii="Arial" w:eastAsia="PMingLiU" w:hAnsi="Arial" w:cs="Arial"/>
                <w:sz w:val="20"/>
                <w:lang w:eastAsia="zh-TW"/>
              </w:rPr>
            </w:pPr>
          </w:p>
          <w:p w14:paraId="3DFC9ECA" w14:textId="77777777" w:rsidR="000F40E3" w:rsidRPr="00E241DB" w:rsidRDefault="000F40E3" w:rsidP="000F40E3">
            <w:pPr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</w:pPr>
            <w:r w:rsidRPr="00E241DB"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  <w:t xml:space="preserve">Classe </w:t>
            </w:r>
            <w:r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  <w:t>seconda</w:t>
            </w:r>
          </w:p>
          <w:p w14:paraId="1F648466" w14:textId="77777777" w:rsidR="000F40E3" w:rsidRPr="00E241DB" w:rsidRDefault="000F40E3" w:rsidP="000F40E3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E241DB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>Letture</w:t>
            </w:r>
            <w:r w:rsidRPr="00E241DB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</w:t>
            </w: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>144</w:t>
            </w:r>
          </w:p>
          <w:p w14:paraId="19FF6505" w14:textId="1C994F7E" w:rsidR="000F40E3" w:rsidRPr="00E241DB" w:rsidRDefault="000F40E3" w:rsidP="2638C0AA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3174B8ED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Grammatica e Scrittura</w:t>
            </w: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</w:t>
            </w:r>
            <w:r w:rsidR="006D4E54">
              <w:rPr>
                <w:rFonts w:ascii="Arial" w:eastAsia="PMingLiU" w:hAnsi="Arial" w:cs="Arial"/>
                <w:sz w:val="20"/>
                <w:szCs w:val="20"/>
                <w:lang w:eastAsia="zh-TW"/>
              </w:rPr>
              <w:t>120</w:t>
            </w:r>
          </w:p>
          <w:p w14:paraId="779CAED4" w14:textId="550A9EDC" w:rsidR="000F40E3" w:rsidRPr="00E241DB" w:rsidRDefault="000F40E3" w:rsidP="000F40E3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Matematica </w:t>
            </w:r>
            <w:r w:rsidR="00622B2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e Informatica </w:t>
            </w: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con </w:t>
            </w:r>
            <w:r w:rsidR="006D4E54">
              <w:rPr>
                <w:rFonts w:ascii="Arial" w:eastAsia="PMingLiU" w:hAnsi="Arial" w:cs="Arial"/>
                <w:sz w:val="20"/>
                <w:szCs w:val="20"/>
                <w:lang w:eastAsia="zh-TW"/>
              </w:rPr>
              <w:t>E</w:t>
            </w: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sercizi</w:t>
            </w:r>
            <w:r w:rsidR="5DD737F5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ario</w:t>
            </w: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1</w:t>
            </w:r>
            <w:r w:rsidR="006D4E54">
              <w:rPr>
                <w:rFonts w:ascii="Arial" w:eastAsia="PMingLiU" w:hAnsi="Arial" w:cs="Arial"/>
                <w:sz w:val="20"/>
                <w:szCs w:val="20"/>
                <w:lang w:eastAsia="zh-TW"/>
              </w:rPr>
              <w:t>92</w:t>
            </w:r>
          </w:p>
          <w:p w14:paraId="50EBEBA2" w14:textId="1B2BFED3" w:rsidR="000F40E3" w:rsidRDefault="000F40E3" w:rsidP="2638C0AA">
            <w:pPr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</w:pP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5D08AFD4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Discipline ed Educazione civica</w:t>
            </w: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96</w:t>
            </w:r>
          </w:p>
          <w:p w14:paraId="05BB7FFF" w14:textId="77777777" w:rsidR="000F40E3" w:rsidRDefault="000F40E3" w:rsidP="000F40E3">
            <w:pPr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</w:pPr>
          </w:p>
          <w:p w14:paraId="0529FA76" w14:textId="485AA6CD" w:rsidR="000F40E3" w:rsidRDefault="000F40E3" w:rsidP="2638C0AA">
            <w:pPr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</w:pPr>
            <w:r w:rsidRPr="2638C0AA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ISBN </w:t>
            </w:r>
            <w:r w:rsidR="2ED93998" w:rsidRPr="2638C0AA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978-88-</w:t>
            </w:r>
            <w:r w:rsidR="006D4E54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426-3647-2</w:t>
            </w:r>
            <w:r>
              <w:br/>
            </w: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prezzo ministeriale</w:t>
            </w:r>
          </w:p>
          <w:p w14:paraId="65EA950E" w14:textId="1B37C21C" w:rsidR="00CE7955" w:rsidRDefault="00CE7955" w:rsidP="000F40E3">
            <w:pPr>
              <w:rPr>
                <w:rFonts w:ascii="Arial" w:eastAsia="PMingLiU" w:hAnsi="Arial" w:cs="Arial"/>
                <w:sz w:val="20"/>
                <w:lang w:eastAsia="zh-TW"/>
              </w:rPr>
            </w:pPr>
            <w:r>
              <w:rPr>
                <w:rFonts w:ascii="Arial" w:eastAsia="PMingLiU" w:hAnsi="Arial" w:cs="Arial"/>
                <w:sz w:val="20"/>
                <w:lang w:eastAsia="zh-TW"/>
              </w:rPr>
              <w:br/>
            </w:r>
          </w:p>
          <w:p w14:paraId="79485746" w14:textId="228CB0CD" w:rsidR="00080163" w:rsidRPr="00C1783A" w:rsidRDefault="00080163" w:rsidP="00080163">
            <w:pPr>
              <w:pStyle w:val="07-testo"/>
              <w:ind w:right="567"/>
              <w:rPr>
                <w:rFonts w:ascii="Arial" w:hAnsi="Arial" w:cs="Arial"/>
                <w:i/>
                <w:iCs/>
                <w:sz w:val="22"/>
                <w:szCs w:val="20"/>
                <w:highlight w:val="yellow"/>
              </w:rPr>
            </w:pPr>
          </w:p>
        </w:tc>
        <w:tc>
          <w:tcPr>
            <w:tcW w:w="5035" w:type="dxa"/>
          </w:tcPr>
          <w:p w14:paraId="0A5D557D" w14:textId="4DEFC2C6" w:rsidR="000F40E3" w:rsidRPr="00E241DB" w:rsidRDefault="000F40E3" w:rsidP="000F40E3">
            <w:pPr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</w:pPr>
            <w:r w:rsidRPr="00E241DB"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  <w:t xml:space="preserve">Classe </w:t>
            </w:r>
            <w:r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  <w:t>terza</w:t>
            </w:r>
          </w:p>
          <w:p w14:paraId="39A5452D" w14:textId="6643EA4B" w:rsidR="000F40E3" w:rsidRPr="00E241DB" w:rsidRDefault="000F40E3" w:rsidP="000F40E3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28F7F235"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>Letture</w:t>
            </w:r>
            <w:r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192</w:t>
            </w:r>
          </w:p>
          <w:p w14:paraId="689B8A30" w14:textId="6CA2E249" w:rsidR="000F40E3" w:rsidRDefault="000F40E3" w:rsidP="2638C0AA">
            <w:pPr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</w:pP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1989016E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Grammatica e Scrittura</w:t>
            </w: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144</w:t>
            </w:r>
          </w:p>
          <w:p w14:paraId="17632251" w14:textId="4804BC8B" w:rsidR="000F40E3" w:rsidRPr="00E241DB" w:rsidRDefault="000F40E3" w:rsidP="000F40E3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643DC29D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Matematica </w:t>
            </w:r>
            <w:r w:rsidR="00622B2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e Informatica </w:t>
            </w:r>
            <w:r w:rsidR="643DC29D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con </w:t>
            </w:r>
            <w:r w:rsidR="006D4E54">
              <w:rPr>
                <w:rFonts w:ascii="Arial" w:eastAsia="PMingLiU" w:hAnsi="Arial" w:cs="Arial"/>
                <w:sz w:val="20"/>
                <w:szCs w:val="20"/>
                <w:lang w:eastAsia="zh-TW"/>
              </w:rPr>
              <w:t>E</w:t>
            </w:r>
            <w:r w:rsidR="643DC29D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serciziario</w:t>
            </w: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216</w:t>
            </w:r>
          </w:p>
          <w:p w14:paraId="512831CD" w14:textId="7548C161" w:rsidR="000F40E3" w:rsidRDefault="000F40E3" w:rsidP="2638C0AA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58261C53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Storia ed Educazione civica</w:t>
            </w:r>
            <w:r w:rsidR="006D4E54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con Eserciziario</w:t>
            </w:r>
            <w:r w:rsidR="58261C53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</w:t>
            </w: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pp. </w:t>
            </w:r>
            <w:r w:rsidR="4D42E42F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1</w:t>
            </w:r>
            <w:r w:rsidR="006D4E54">
              <w:rPr>
                <w:rFonts w:ascii="Arial" w:eastAsia="PMingLiU" w:hAnsi="Arial" w:cs="Arial"/>
                <w:sz w:val="20"/>
                <w:szCs w:val="20"/>
                <w:lang w:eastAsia="zh-TW"/>
              </w:rPr>
              <w:t>44</w:t>
            </w:r>
          </w:p>
          <w:p w14:paraId="766FC939" w14:textId="290B4529" w:rsidR="00622B2A" w:rsidRDefault="00622B2A" w:rsidP="2638C0AA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• Scienze • Tecnologia ed Educazione civica</w:t>
            </w:r>
            <w:r w:rsidR="006D4E54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con Eserciziario</w:t>
            </w: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</w:t>
            </w:r>
            <w:r w:rsidR="006D4E54">
              <w:rPr>
                <w:rFonts w:ascii="Arial" w:eastAsia="PMingLiU" w:hAnsi="Arial" w:cs="Arial"/>
                <w:sz w:val="20"/>
                <w:szCs w:val="20"/>
                <w:lang w:eastAsia="zh-TW"/>
              </w:rPr>
              <w:t>96</w:t>
            </w:r>
          </w:p>
          <w:p w14:paraId="5FC5E514" w14:textId="01F0FDF7" w:rsidR="4D42E42F" w:rsidRDefault="4D42E42F" w:rsidP="2638C0AA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• Geografia ed Educazione civica</w:t>
            </w:r>
            <w:r w:rsidR="006D4E54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con Eserciziario</w:t>
            </w: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</w:t>
            </w:r>
            <w:r w:rsidR="00622B2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96</w:t>
            </w:r>
          </w:p>
          <w:p w14:paraId="10601B4A" w14:textId="651FFEB2" w:rsidR="00622B2A" w:rsidRDefault="00622B2A" w:rsidP="2638C0AA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Atlante delle </w:t>
            </w:r>
            <w:r w:rsidR="006E1C8B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Regioni </w:t>
            </w:r>
            <w:r w:rsidR="006D4E54">
              <w:rPr>
                <w:rFonts w:ascii="Arial" w:eastAsia="PMingLiU" w:hAnsi="Arial" w:cs="Arial"/>
                <w:sz w:val="20"/>
                <w:szCs w:val="20"/>
                <w:lang w:eastAsia="zh-TW"/>
              </w:rPr>
              <w:t>d’Italia</w:t>
            </w: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</w:t>
            </w:r>
            <w:r w:rsidR="006E1C8B">
              <w:rPr>
                <w:rFonts w:ascii="Arial" w:eastAsia="PMingLiU" w:hAnsi="Arial" w:cs="Arial"/>
                <w:sz w:val="20"/>
                <w:szCs w:val="20"/>
                <w:lang w:eastAsia="zh-TW"/>
              </w:rPr>
              <w:t>48</w:t>
            </w:r>
          </w:p>
          <w:p w14:paraId="5CCB575F" w14:textId="77777777" w:rsidR="000F40E3" w:rsidRDefault="000F40E3" w:rsidP="00305D85">
            <w:pPr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</w:pPr>
          </w:p>
          <w:p w14:paraId="164F192A" w14:textId="0D78A78F" w:rsidR="000F40E3" w:rsidRDefault="000F40E3" w:rsidP="2638C0AA">
            <w:pPr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</w:pPr>
            <w:r w:rsidRPr="2638C0AA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ISBN </w:t>
            </w:r>
            <w:r w:rsidR="4BA404A2" w:rsidRPr="2638C0AA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978-88-</w:t>
            </w:r>
            <w:r w:rsidR="006D4E54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426-3648-9</w:t>
            </w:r>
          </w:p>
          <w:p w14:paraId="5E650C5D" w14:textId="610500B0" w:rsidR="000F40E3" w:rsidRDefault="000F40E3" w:rsidP="2638C0AA">
            <w:pPr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</w:pP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prezzo ministeriale</w:t>
            </w:r>
          </w:p>
          <w:p w14:paraId="2F28F51D" w14:textId="77777777" w:rsidR="000F40E3" w:rsidRDefault="000F40E3" w:rsidP="00305D85">
            <w:pPr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</w:pPr>
          </w:p>
          <w:p w14:paraId="5FFA9238" w14:textId="1F99B053" w:rsidR="00080163" w:rsidRPr="006C1DD3" w:rsidRDefault="00080163" w:rsidP="372E5713">
            <w:pPr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</w:pPr>
            <w:r w:rsidRPr="372E5713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>On demand</w:t>
            </w:r>
            <w:r w:rsidR="00BA1506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 xml:space="preserve">: </w:t>
            </w:r>
            <w:r w:rsidR="130321F8" w:rsidRPr="372E5713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>Libri facilitati e semplificati</w:t>
            </w:r>
          </w:p>
          <w:p w14:paraId="21969D93" w14:textId="4C9D33E2" w:rsidR="366D6679" w:rsidRDefault="366D6679" w:rsidP="2638C0AA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372E5713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978-88-</w:t>
            </w:r>
            <w:r w:rsidR="006D4E54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426-3656-4</w:t>
            </w:r>
            <w:r w:rsidR="6A93F2A5" w:rsidRPr="372E5713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="6A93F2A5"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– </w:t>
            </w:r>
            <w:r w:rsidR="044B04D3"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>Italiano e Matematica</w:t>
            </w:r>
            <w:r w:rsidR="14684078"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Classe</w:t>
            </w:r>
            <w:r w:rsidR="044B04D3"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1</w:t>
            </w:r>
          </w:p>
          <w:p w14:paraId="24D59ADC" w14:textId="348BF83A" w:rsidR="00080163" w:rsidRDefault="00CE7955" w:rsidP="00305D85">
            <w:pPr>
              <w:rPr>
                <w:rFonts w:ascii="Arial" w:eastAsia="PMingLiU" w:hAnsi="Arial" w:cs="Arial"/>
                <w:sz w:val="20"/>
                <w:lang w:eastAsia="zh-TW"/>
              </w:rPr>
            </w:pPr>
            <w:r w:rsidRPr="00CE7955">
              <w:rPr>
                <w:rFonts w:ascii="Arial" w:eastAsia="PMingLiU" w:hAnsi="Arial" w:cs="Arial"/>
                <w:sz w:val="20"/>
                <w:lang w:eastAsia="zh-TW"/>
              </w:rPr>
              <w:t xml:space="preserve">pp. </w:t>
            </w:r>
            <w:r w:rsidR="00126519">
              <w:rPr>
                <w:rFonts w:ascii="Arial" w:eastAsia="PMingLiU" w:hAnsi="Arial" w:cs="Arial"/>
                <w:sz w:val="20"/>
                <w:lang w:eastAsia="zh-TW"/>
              </w:rPr>
              <w:t>72</w:t>
            </w:r>
          </w:p>
          <w:p w14:paraId="43CA5E56" w14:textId="5070BE0E" w:rsidR="00126519" w:rsidRDefault="7F776C55" w:rsidP="2638C0AA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372E5713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978-88</w:t>
            </w:r>
            <w:r w:rsidR="006D4E54" w:rsidRPr="372E5713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-</w:t>
            </w:r>
            <w:r w:rsidR="006D4E54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426-3657-1</w:t>
            </w:r>
            <w:r w:rsidR="006D4E54" w:rsidRPr="372E5713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="00126519"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– </w:t>
            </w:r>
            <w:r w:rsidR="1FA0EBD4"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>Italiano</w:t>
            </w:r>
            <w:r w:rsidR="006D4E54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e Matematica </w:t>
            </w:r>
            <w:r w:rsidR="10F57BB4"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>Classe</w:t>
            </w:r>
            <w:r w:rsidR="1FA0EBD4"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2</w:t>
            </w:r>
            <w:r w:rsidR="00126519"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</w:t>
            </w:r>
            <w:r w:rsidR="006D4E54">
              <w:rPr>
                <w:rFonts w:ascii="Arial" w:eastAsia="PMingLiU" w:hAnsi="Arial" w:cs="Arial"/>
                <w:sz w:val="20"/>
                <w:szCs w:val="20"/>
                <w:lang w:eastAsia="zh-TW"/>
              </w:rPr>
              <w:t>96</w:t>
            </w:r>
          </w:p>
          <w:p w14:paraId="74158310" w14:textId="4E561A81" w:rsidR="00126519" w:rsidRDefault="27348756" w:rsidP="2DFFF713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372E5713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978-88-</w:t>
            </w:r>
            <w:r w:rsidR="006D4E54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426-3658-8 </w:t>
            </w:r>
            <w:r w:rsidR="00126519"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– </w:t>
            </w:r>
            <w:r w:rsidR="02DCDF85"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Italiano </w:t>
            </w:r>
            <w:r w:rsidR="5AD40550"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Classe </w:t>
            </w:r>
            <w:r w:rsidR="02DCDF85"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>3</w:t>
            </w:r>
            <w:r w:rsidR="00126519"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72</w:t>
            </w:r>
          </w:p>
          <w:p w14:paraId="67FC9DEA" w14:textId="41B24CC4" w:rsidR="00126519" w:rsidRPr="00CE7955" w:rsidRDefault="2147A9B1" w:rsidP="2DFFF713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372E5713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978-88-</w:t>
            </w:r>
            <w:r w:rsidR="006D4E54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426-3659-5</w:t>
            </w:r>
            <w:r w:rsidR="006D4E54" w:rsidRPr="372E5713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="00126519"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– </w:t>
            </w:r>
            <w:r w:rsidR="5DC908E8"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>Matematica</w:t>
            </w:r>
            <w:r w:rsidR="006E1C8B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e Discipline</w:t>
            </w:r>
            <w:r w:rsidR="454EA5D5"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Classe</w:t>
            </w:r>
            <w:r w:rsidR="5DC908E8"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3</w:t>
            </w:r>
            <w:r w:rsidR="00126519"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120</w:t>
            </w:r>
          </w:p>
          <w:p w14:paraId="0A808265" w14:textId="77777777" w:rsidR="00080163" w:rsidRPr="00CE7955" w:rsidRDefault="00080163" w:rsidP="00305D85">
            <w:pPr>
              <w:rPr>
                <w:rFonts w:ascii="Arial" w:eastAsia="PMingLiU" w:hAnsi="Arial" w:cs="Arial"/>
                <w:b/>
                <w:bCs/>
                <w:sz w:val="20"/>
                <w:highlight w:val="yellow"/>
                <w:u w:val="single"/>
                <w:lang w:eastAsia="zh-TW"/>
              </w:rPr>
            </w:pPr>
          </w:p>
          <w:p w14:paraId="67490214" w14:textId="2D1E9D2D" w:rsidR="00024DA4" w:rsidRPr="00CE7955" w:rsidRDefault="00024DA4" w:rsidP="00305D85">
            <w:pPr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</w:pPr>
            <w:r w:rsidRPr="00CE7955"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  <w:t xml:space="preserve">Per l’insegnante </w:t>
            </w:r>
          </w:p>
          <w:p w14:paraId="76E19799" w14:textId="6BE3936B" w:rsidR="00024DA4" w:rsidRPr="00CE7955" w:rsidRDefault="00024DA4" w:rsidP="10B2E4DE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Guida </w:t>
            </w:r>
            <w:r w:rsidR="07FFAA1B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C</w:t>
            </w: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lass</w:t>
            </w:r>
            <w:r w:rsidR="00126519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e 1 </w:t>
            </w:r>
            <w:r w:rsidR="7F57F0C7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pp. </w:t>
            </w:r>
            <w:r w:rsidR="006D4E54">
              <w:rPr>
                <w:rFonts w:ascii="Arial" w:eastAsia="PMingLiU" w:hAnsi="Arial" w:cs="Arial"/>
                <w:sz w:val="20"/>
                <w:szCs w:val="20"/>
                <w:lang w:eastAsia="zh-TW"/>
              </w:rPr>
              <w:t>312</w:t>
            </w:r>
          </w:p>
          <w:p w14:paraId="4541ECB3" w14:textId="3673BEFB" w:rsidR="00080163" w:rsidRPr="00CE7955" w:rsidRDefault="2F7BF5BC" w:rsidP="2638C0AA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2638C0A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978-88-</w:t>
            </w:r>
            <w:r w:rsidR="006D4E5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426-3650-2</w:t>
            </w:r>
            <w:r w:rsidR="00CE7955">
              <w:br/>
            </w:r>
            <w:r w:rsidR="6A93F2A5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7F57F0C7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Guida </w:t>
            </w:r>
            <w:r w:rsidR="00126519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Class</w:t>
            </w:r>
            <w:r w:rsidR="006E1C8B">
              <w:rPr>
                <w:rFonts w:ascii="Arial" w:eastAsia="PMingLiU" w:hAnsi="Arial" w:cs="Arial"/>
                <w:sz w:val="20"/>
                <w:szCs w:val="20"/>
                <w:lang w:eastAsia="zh-TW"/>
              </w:rPr>
              <w:t>e 2</w:t>
            </w:r>
            <w:r w:rsidR="7F57F0C7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</w:t>
            </w:r>
            <w:r w:rsidR="6A93F2A5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pp. </w:t>
            </w:r>
            <w:r w:rsidR="006E1C8B">
              <w:rPr>
                <w:rFonts w:ascii="Arial" w:eastAsia="PMingLiU" w:hAnsi="Arial" w:cs="Arial"/>
                <w:sz w:val="20"/>
                <w:szCs w:val="20"/>
                <w:lang w:eastAsia="zh-TW"/>
              </w:rPr>
              <w:t>2</w:t>
            </w:r>
            <w:r w:rsidR="006D4E54">
              <w:rPr>
                <w:rFonts w:ascii="Arial" w:eastAsia="PMingLiU" w:hAnsi="Arial" w:cs="Arial"/>
                <w:sz w:val="20"/>
                <w:szCs w:val="20"/>
                <w:lang w:eastAsia="zh-TW"/>
              </w:rPr>
              <w:t>16</w:t>
            </w:r>
          </w:p>
          <w:p w14:paraId="53DF1DC5" w14:textId="34855E69" w:rsidR="006E1C8B" w:rsidRDefault="0E219710" w:rsidP="2638C0AA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2638C0A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978-88</w:t>
            </w:r>
            <w:r w:rsidR="006D4E54" w:rsidRPr="2638C0A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 w:rsidR="006D4E5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426-3651-9</w:t>
            </w:r>
          </w:p>
          <w:p w14:paraId="3185ED47" w14:textId="1A5D76BD" w:rsidR="006E1C8B" w:rsidRPr="00CE7955" w:rsidRDefault="006E1C8B" w:rsidP="006E1C8B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• Guida Class</w:t>
            </w: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>e 3</w:t>
            </w: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</w:t>
            </w: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>2</w:t>
            </w:r>
            <w:r w:rsidR="006D4E54">
              <w:rPr>
                <w:rFonts w:ascii="Arial" w:eastAsia="PMingLiU" w:hAnsi="Arial" w:cs="Arial"/>
                <w:sz w:val="20"/>
                <w:szCs w:val="20"/>
                <w:lang w:eastAsia="zh-TW"/>
              </w:rPr>
              <w:t>16</w:t>
            </w:r>
          </w:p>
          <w:p w14:paraId="2CABBF09" w14:textId="1CE43058" w:rsidR="00024DA4" w:rsidRPr="00CE7955" w:rsidRDefault="006E1C8B" w:rsidP="006E1C8B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eastAsia="zh-TW"/>
              </w:rPr>
            </w:pPr>
            <w:r w:rsidRPr="2638C0A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978-88</w:t>
            </w:r>
            <w:r w:rsidR="006D4E54" w:rsidRPr="2638C0A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 w:rsidR="006D4E5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426-3649-6</w:t>
            </w:r>
            <w:r w:rsidR="00CE7955">
              <w:br/>
            </w:r>
          </w:p>
          <w:p w14:paraId="074B2199" w14:textId="209778D8" w:rsidR="00CE7955" w:rsidRPr="00CE7955" w:rsidRDefault="00024DA4" w:rsidP="006E1C8B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2DFFF713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>Per la classe</w:t>
            </w:r>
            <w:r w:rsidRPr="2DFFF713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       </w:t>
            </w:r>
          </w:p>
          <w:p w14:paraId="0F982CF1" w14:textId="3EC01A4C" w:rsidR="00126519" w:rsidRPr="00CE7955" w:rsidRDefault="00126519" w:rsidP="2638C0AA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006E1C8B">
              <w:rPr>
                <w:rFonts w:ascii="Arial" w:eastAsia="PMingLiU" w:hAnsi="Arial" w:cs="Arial"/>
                <w:sz w:val="20"/>
                <w:szCs w:val="20"/>
                <w:lang w:eastAsia="zh-TW"/>
              </w:rPr>
              <w:t>10</w:t>
            </w:r>
            <w:r w:rsidR="310C5ACE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Poster</w:t>
            </w:r>
          </w:p>
          <w:p w14:paraId="5C00E334" w14:textId="1D0E14FE" w:rsidR="00126519" w:rsidRPr="00126519" w:rsidRDefault="310C5ACE" w:rsidP="2638C0AA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2638C0A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CS </w:t>
            </w:r>
            <w:r w:rsidR="006D4E5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</w:t>
            </w:r>
            <w:r w:rsidRPr="2638C0A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60</w:t>
            </w:r>
            <w:r w:rsidR="006D4E5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396</w:t>
            </w:r>
            <w:r w:rsidR="00126519">
              <w:br/>
            </w:r>
            <w:r w:rsidR="00126519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10378A09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Alfabetiere murale</w:t>
            </w:r>
          </w:p>
          <w:p w14:paraId="253F849E" w14:textId="5A20670B" w:rsidR="00CE7955" w:rsidRPr="00C1783A" w:rsidRDefault="10378A09" w:rsidP="2638C0A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2638C0AA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CS </w:t>
            </w:r>
            <w:r w:rsidR="006D4E5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</w:t>
            </w:r>
            <w:r w:rsidR="006D4E54" w:rsidRPr="2638C0A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60</w:t>
            </w:r>
            <w:r w:rsidR="006D4E5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397</w:t>
            </w:r>
          </w:p>
          <w:p w14:paraId="73678155" w14:textId="5A682FD0" w:rsidR="00CE7955" w:rsidRPr="00C1783A" w:rsidRDefault="00D27D7A" w:rsidP="2638C0A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br/>
            </w:r>
            <w:r w:rsidR="7F57F0C7" w:rsidRPr="2638C0AA">
              <w:rPr>
                <w:rFonts w:ascii="Arial" w:hAnsi="Arial" w:cs="Arial"/>
                <w:i/>
                <w:iCs/>
              </w:rPr>
              <w:t>pubblicato da</w:t>
            </w:r>
            <w:r w:rsidR="00126519" w:rsidRPr="2638C0AA">
              <w:rPr>
                <w:rFonts w:ascii="Arial" w:hAnsi="Arial" w:cs="Arial"/>
                <w:i/>
                <w:iCs/>
              </w:rPr>
              <w:t xml:space="preserve"> </w:t>
            </w:r>
            <w:r w:rsidR="008C2D5E">
              <w:rPr>
                <w:rFonts w:ascii="Arial" w:hAnsi="Arial" w:cs="Arial"/>
                <w:b/>
                <w:bCs/>
                <w:i/>
                <w:iCs/>
              </w:rPr>
              <w:t>Il Capitello</w:t>
            </w:r>
          </w:p>
        </w:tc>
      </w:tr>
    </w:tbl>
    <w:p w14:paraId="5917D9D6" w14:textId="6D13FB7C" w:rsidR="372E5713" w:rsidRDefault="372E5713" w:rsidP="372E5713">
      <w:pPr>
        <w:widowControl w:val="0"/>
        <w:spacing w:after="0"/>
        <w:ind w:right="49"/>
        <w:rPr>
          <w:rFonts w:ascii="Arial" w:hAnsi="Arial" w:cs="Arial"/>
          <w:b/>
          <w:bCs/>
          <w:sz w:val="18"/>
          <w:szCs w:val="18"/>
        </w:rPr>
      </w:pPr>
    </w:p>
    <w:p w14:paraId="076F720B" w14:textId="77777777" w:rsidR="00232994" w:rsidRPr="00CE7955" w:rsidRDefault="00232994" w:rsidP="00E11CFD">
      <w:pPr>
        <w:widowControl w:val="0"/>
        <w:spacing w:after="0"/>
        <w:ind w:right="49"/>
        <w:rPr>
          <w:rFonts w:ascii="Arial" w:hAnsi="Arial" w:cs="Arial"/>
          <w:b/>
          <w:bCs/>
          <w:sz w:val="18"/>
          <w:szCs w:val="18"/>
        </w:rPr>
      </w:pPr>
      <w:r w:rsidRPr="00CE7955">
        <w:rPr>
          <w:rFonts w:ascii="Arial" w:hAnsi="Arial" w:cs="Arial"/>
          <w:b/>
          <w:bCs/>
          <w:sz w:val="18"/>
          <w:szCs w:val="18"/>
        </w:rPr>
        <w:t>Il testo è conforme alle nuove Indicazioni Nazionali e recepisce tutte le ultime richieste normative in riferimento ai libri di testo in versione mista, accompagnati da contenuti digitali integrativi.</w:t>
      </w:r>
    </w:p>
    <w:p w14:paraId="5976BCCD" w14:textId="581DB245" w:rsidR="00232994" w:rsidRPr="00CE7955" w:rsidRDefault="00232994" w:rsidP="00E11CFD">
      <w:pPr>
        <w:widowControl w:val="0"/>
        <w:spacing w:after="0"/>
        <w:ind w:right="49"/>
        <w:rPr>
          <w:rFonts w:ascii="Arial" w:hAnsi="Arial" w:cs="Arial"/>
          <w:b/>
          <w:bCs/>
          <w:sz w:val="18"/>
          <w:szCs w:val="18"/>
        </w:rPr>
      </w:pPr>
      <w:r w:rsidRPr="2DFFF713">
        <w:rPr>
          <w:rFonts w:ascii="Arial" w:hAnsi="Arial" w:cs="Arial"/>
          <w:b/>
          <w:bCs/>
          <w:sz w:val="18"/>
          <w:szCs w:val="18"/>
        </w:rPr>
        <w:t xml:space="preserve">Sul sito </w:t>
      </w:r>
      <w:r w:rsidRPr="2DFFF713">
        <w:rPr>
          <w:rFonts w:ascii="Arial" w:eastAsiaTheme="majorEastAsia" w:hAnsi="Arial" w:cs="Arial"/>
          <w:b/>
          <w:bCs/>
          <w:sz w:val="18"/>
          <w:szCs w:val="18"/>
        </w:rPr>
        <w:t>www.</w:t>
      </w:r>
      <w:r w:rsidR="00126519" w:rsidRPr="2DFFF713">
        <w:rPr>
          <w:rFonts w:ascii="Arial" w:eastAsiaTheme="majorEastAsia" w:hAnsi="Arial" w:cs="Arial"/>
          <w:b/>
          <w:bCs/>
          <w:sz w:val="18"/>
          <w:szCs w:val="18"/>
        </w:rPr>
        <w:t>gruppolascuola</w:t>
      </w:r>
      <w:r w:rsidR="79B3D0DA" w:rsidRPr="2DFFF713">
        <w:rPr>
          <w:rFonts w:ascii="Arial" w:eastAsiaTheme="majorEastAsia" w:hAnsi="Arial" w:cs="Arial"/>
          <w:b/>
          <w:bCs/>
          <w:sz w:val="18"/>
          <w:szCs w:val="18"/>
        </w:rPr>
        <w:t>.it</w:t>
      </w:r>
      <w:r w:rsidRPr="2DFFF713">
        <w:rPr>
          <w:rFonts w:ascii="Arial" w:hAnsi="Arial" w:cs="Arial"/>
          <w:b/>
          <w:bCs/>
          <w:sz w:val="18"/>
          <w:szCs w:val="18"/>
        </w:rPr>
        <w:t>, dalla scheda di presentazione del volume si accede ai contenuti digitali relativi a questo corso.</w:t>
      </w:r>
    </w:p>
    <w:p w14:paraId="3B35F624" w14:textId="77777777" w:rsidR="00461D07" w:rsidRPr="00C1783A" w:rsidRDefault="00461D07" w:rsidP="00E11CFD">
      <w:pPr>
        <w:pStyle w:val="07-testo"/>
        <w:ind w:right="567"/>
        <w:rPr>
          <w:rFonts w:ascii="Arial" w:hAnsi="Arial" w:cs="Arial"/>
          <w:i/>
          <w:iCs/>
          <w:sz w:val="21"/>
          <w:szCs w:val="21"/>
          <w:highlight w:val="yellow"/>
        </w:rPr>
      </w:pPr>
    </w:p>
    <w:p w14:paraId="2F5803BE" w14:textId="52EDC660" w:rsidR="006C1DD3" w:rsidRPr="002B2078" w:rsidRDefault="006C1DD3" w:rsidP="002B2078">
      <w:pPr>
        <w:spacing w:before="160" w:after="160" w:line="240" w:lineRule="auto"/>
        <w:rPr>
          <w:rFonts w:ascii="Aptos" w:eastAsia="Aptos" w:hAnsi="Aptos" w:cs="Aptos"/>
          <w:color w:val="000000" w:themeColor="text1"/>
        </w:rPr>
      </w:pPr>
      <w:bookmarkStart w:id="0" w:name="_Hlk505271234"/>
      <w:r w:rsidRPr="002B2078">
        <w:rPr>
          <w:rFonts w:ascii="Aptos" w:eastAsia="Aptos" w:hAnsi="Aptos" w:cs="Aptos"/>
          <w:color w:val="000000" w:themeColor="text1"/>
        </w:rPr>
        <w:t xml:space="preserve">Si propone l’adozione di </w:t>
      </w:r>
      <w:r w:rsidR="006D4E54">
        <w:rPr>
          <w:rFonts w:ascii="Aptos" w:eastAsia="Aptos" w:hAnsi="Aptos" w:cs="Aptos"/>
          <w:i/>
          <w:iCs/>
          <w:color w:val="000000" w:themeColor="text1"/>
        </w:rPr>
        <w:t>Orso curioso</w:t>
      </w:r>
      <w:r w:rsidRPr="002B2078">
        <w:rPr>
          <w:rFonts w:ascii="Aptos" w:eastAsia="Aptos" w:hAnsi="Aptos" w:cs="Aptos"/>
          <w:color w:val="000000" w:themeColor="text1"/>
        </w:rPr>
        <w:t xml:space="preserve"> </w:t>
      </w:r>
      <w:r w:rsidR="006D4E54">
        <w:rPr>
          <w:rFonts w:ascii="Aptos" w:eastAsia="Aptos" w:hAnsi="Aptos" w:cs="Aptos"/>
          <w:color w:val="000000" w:themeColor="text1"/>
        </w:rPr>
        <w:t>de Il Capitello.</w:t>
      </w:r>
    </w:p>
    <w:p w14:paraId="56EC9D13" w14:textId="2A08C887" w:rsidR="006D4E54" w:rsidRDefault="006D4E54" w:rsidP="008C2D5E">
      <w:pPr>
        <w:spacing w:after="120"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Questo nuovo progetto per il primo ciclo della Scuola Primaria è stato i</w:t>
      </w:r>
      <w:r w:rsidRPr="006D4E54">
        <w:rPr>
          <w:rFonts w:ascii="Aptos" w:eastAsia="Aptos" w:hAnsi="Aptos" w:cs="Aptos"/>
          <w:color w:val="000000" w:themeColor="text1"/>
        </w:rPr>
        <w:t>deato da </w:t>
      </w:r>
      <w:r w:rsidRPr="006D4E54">
        <w:rPr>
          <w:rFonts w:ascii="Aptos" w:eastAsia="Aptos" w:hAnsi="Aptos" w:cs="Aptos"/>
          <w:b/>
          <w:bCs/>
          <w:color w:val="000000" w:themeColor="text1"/>
        </w:rPr>
        <w:t>Chiara Patarino</w:t>
      </w:r>
      <w:r w:rsidR="006340FA" w:rsidRPr="006340FA">
        <w:rPr>
          <w:rFonts w:ascii="Aptos" w:eastAsia="Aptos" w:hAnsi="Aptos" w:cs="Aptos"/>
          <w:color w:val="000000" w:themeColor="text1"/>
        </w:rPr>
        <w:t>,</w:t>
      </w:r>
      <w:r w:rsidR="006340FA" w:rsidRPr="006340FA">
        <w:rPr>
          <w:rFonts w:ascii="Aptos" w:eastAsia="Aptos" w:hAnsi="Aptos" w:cs="Aptos"/>
          <w:color w:val="000000" w:themeColor="text1"/>
        </w:rPr>
        <w:t xml:space="preserve"> autrice delle celebri avventure di </w:t>
      </w:r>
      <w:r w:rsidR="006340FA" w:rsidRPr="006340FA">
        <w:rPr>
          <w:rFonts w:ascii="Aptos" w:eastAsia="Aptos" w:hAnsi="Aptos" w:cs="Aptos"/>
          <w:i/>
          <w:iCs/>
          <w:color w:val="000000" w:themeColor="text1"/>
        </w:rPr>
        <w:t>Tino il cioccolatino</w:t>
      </w:r>
      <w:r w:rsidR="006340FA" w:rsidRPr="006340FA">
        <w:rPr>
          <w:rFonts w:ascii="Aptos" w:eastAsia="Aptos" w:hAnsi="Aptos" w:cs="Aptos"/>
          <w:color w:val="000000" w:themeColor="text1"/>
        </w:rPr>
        <w:t xml:space="preserve"> per il Battello a Vapore</w:t>
      </w:r>
      <w:r w:rsidR="009E27AB">
        <w:rPr>
          <w:rFonts w:ascii="Aptos" w:eastAsia="Aptos" w:hAnsi="Aptos" w:cs="Aptos"/>
          <w:color w:val="000000" w:themeColor="text1"/>
        </w:rPr>
        <w:t xml:space="preserve"> che ha scritto per </w:t>
      </w:r>
      <w:r w:rsidR="009E27AB">
        <w:rPr>
          <w:rFonts w:ascii="Aptos" w:eastAsia="Aptos" w:hAnsi="Aptos" w:cs="Aptos"/>
          <w:i/>
          <w:iCs/>
          <w:color w:val="000000" w:themeColor="text1"/>
        </w:rPr>
        <w:t xml:space="preserve">Orso curioso </w:t>
      </w:r>
      <w:r w:rsidR="009E27AB">
        <w:rPr>
          <w:rFonts w:ascii="Aptos" w:eastAsia="Aptos" w:hAnsi="Aptos" w:cs="Aptos"/>
          <w:color w:val="000000" w:themeColor="text1"/>
        </w:rPr>
        <w:t>tutte le storie che accompagnano i volumi</w:t>
      </w:r>
      <w:r w:rsidR="006340FA">
        <w:rPr>
          <w:rFonts w:ascii="Aptos" w:eastAsia="Aptos" w:hAnsi="Aptos" w:cs="Aptos"/>
          <w:color w:val="000000" w:themeColor="text1"/>
        </w:rPr>
        <w:t xml:space="preserve">, </w:t>
      </w:r>
      <w:r w:rsidRPr="006D4E54">
        <w:rPr>
          <w:rFonts w:ascii="Aptos" w:eastAsia="Aptos" w:hAnsi="Aptos" w:cs="Aptos"/>
          <w:color w:val="000000" w:themeColor="text1"/>
        </w:rPr>
        <w:t>e</w:t>
      </w:r>
      <w:r w:rsidRPr="006D4E54">
        <w:rPr>
          <w:rFonts w:ascii="Aptos" w:eastAsia="Aptos" w:hAnsi="Aptos" w:cs="Aptos"/>
          <w:b/>
          <w:bCs/>
          <w:color w:val="000000" w:themeColor="text1"/>
        </w:rPr>
        <w:t> </w:t>
      </w:r>
      <w:r w:rsidR="00483096">
        <w:rPr>
          <w:rFonts w:ascii="Aptos" w:eastAsia="Aptos" w:hAnsi="Aptos" w:cs="Aptos"/>
          <w:b/>
          <w:bCs/>
          <w:color w:val="000000" w:themeColor="text1"/>
        </w:rPr>
        <w:t>Filomena Valente</w:t>
      </w:r>
      <w:r w:rsidR="000D2188">
        <w:rPr>
          <w:rFonts w:ascii="Aptos" w:eastAsia="Aptos" w:hAnsi="Aptos" w:cs="Aptos"/>
          <w:color w:val="000000" w:themeColor="text1"/>
        </w:rPr>
        <w:t xml:space="preserve"> (</w:t>
      </w:r>
      <w:r w:rsidR="006340FA" w:rsidRPr="006340FA">
        <w:rPr>
          <w:rFonts w:ascii="Aptos" w:eastAsia="Aptos" w:hAnsi="Aptos" w:cs="Aptos"/>
          <w:b/>
          <w:bCs/>
          <w:color w:val="000000" w:themeColor="text1"/>
        </w:rPr>
        <w:t>Maestra Filo</w:t>
      </w:r>
      <w:r w:rsidR="000D2188">
        <w:rPr>
          <w:rFonts w:ascii="Aptos" w:eastAsia="Aptos" w:hAnsi="Aptos" w:cs="Aptos"/>
          <w:color w:val="000000" w:themeColor="text1"/>
        </w:rPr>
        <w:t>)</w:t>
      </w:r>
      <w:r w:rsidR="006340FA" w:rsidRPr="006340FA">
        <w:rPr>
          <w:rFonts w:ascii="Aptos" w:eastAsia="Aptos" w:hAnsi="Aptos" w:cs="Aptos"/>
          <w:color w:val="000000" w:themeColor="text1"/>
        </w:rPr>
        <w:t>.</w:t>
      </w:r>
    </w:p>
    <w:p w14:paraId="1156232B" w14:textId="63ED54F4" w:rsidR="00EF67F6" w:rsidRDefault="00EF67F6" w:rsidP="008C2D5E">
      <w:pPr>
        <w:spacing w:after="120"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Il</w:t>
      </w:r>
      <w:r w:rsidRPr="008C2D5E">
        <w:rPr>
          <w:rFonts w:ascii="Aptos" w:eastAsia="Aptos" w:hAnsi="Aptos" w:cs="Aptos"/>
          <w:color w:val="000000" w:themeColor="text1"/>
        </w:rPr>
        <w:t xml:space="preserve"> percorso</w:t>
      </w:r>
      <w:r>
        <w:rPr>
          <w:rFonts w:ascii="Aptos" w:eastAsia="Aptos" w:hAnsi="Aptos" w:cs="Aptos"/>
          <w:color w:val="000000" w:themeColor="text1"/>
        </w:rPr>
        <w:t xml:space="preserve"> è</w:t>
      </w:r>
      <w:r w:rsidRPr="008C2D5E">
        <w:rPr>
          <w:rFonts w:ascii="Aptos" w:eastAsia="Aptos" w:hAnsi="Aptos" w:cs="Aptos"/>
          <w:color w:val="000000" w:themeColor="text1"/>
        </w:rPr>
        <w:t xml:space="preserve"> pensato per accompagnare ogni bambina e ogni bambino in un viaggio fatto di </w:t>
      </w:r>
      <w:r w:rsidRPr="00EF67F6">
        <w:rPr>
          <w:rFonts w:ascii="Aptos" w:eastAsia="Aptos" w:hAnsi="Aptos" w:cs="Aptos"/>
          <w:color w:val="000000" w:themeColor="text1"/>
        </w:rPr>
        <w:t>emozioni</w:t>
      </w:r>
      <w:r w:rsidRPr="008C2D5E">
        <w:rPr>
          <w:rFonts w:ascii="Aptos" w:eastAsia="Aptos" w:hAnsi="Aptos" w:cs="Aptos"/>
          <w:color w:val="000000" w:themeColor="text1"/>
        </w:rPr>
        <w:t>, scoperte e prime conquiste</w:t>
      </w:r>
      <w:r>
        <w:rPr>
          <w:rFonts w:ascii="Aptos" w:eastAsia="Aptos" w:hAnsi="Aptos" w:cs="Aptos"/>
          <w:color w:val="000000" w:themeColor="text1"/>
        </w:rPr>
        <w:t xml:space="preserve"> con </w:t>
      </w:r>
      <w:r w:rsidRPr="00EF67F6">
        <w:rPr>
          <w:rFonts w:ascii="Aptos" w:eastAsia="Aptos" w:hAnsi="Aptos" w:cs="Aptos"/>
          <w:b/>
          <w:bCs/>
          <w:color w:val="000000" w:themeColor="text1"/>
        </w:rPr>
        <w:t>Orso curioso</w:t>
      </w:r>
      <w:r w:rsidR="00AA5382">
        <w:rPr>
          <w:rFonts w:ascii="Aptos" w:eastAsia="Aptos" w:hAnsi="Aptos" w:cs="Aptos"/>
          <w:color w:val="000000" w:themeColor="text1"/>
        </w:rPr>
        <w:t xml:space="preserve">: un orsetto polare molto speciale </w:t>
      </w:r>
      <w:r>
        <w:rPr>
          <w:rFonts w:ascii="Aptos" w:eastAsia="Aptos" w:hAnsi="Aptos" w:cs="Aptos"/>
          <w:color w:val="000000" w:themeColor="text1"/>
        </w:rPr>
        <w:t xml:space="preserve">che </w:t>
      </w:r>
      <w:r w:rsidRPr="00EF67F6">
        <w:rPr>
          <w:rFonts w:ascii="Aptos" w:eastAsia="Aptos" w:hAnsi="Aptos" w:cs="Aptos"/>
          <w:color w:val="000000" w:themeColor="text1"/>
        </w:rPr>
        <w:t>vive al Polo, in un ambiente coperto di neve e ghiaccio, e ha il desiderio di vedere nuovi luoghi con altri colori.</w:t>
      </w:r>
    </w:p>
    <w:p w14:paraId="7F33BE5A" w14:textId="77777777" w:rsidR="00EF67F6" w:rsidRDefault="00EF67F6" w:rsidP="00EF67F6">
      <w:pPr>
        <w:spacing w:after="120" w:line="240" w:lineRule="auto"/>
        <w:rPr>
          <w:rFonts w:ascii="Aptos" w:eastAsia="Aptos" w:hAnsi="Aptos" w:cs="Aptos"/>
          <w:color w:val="000000" w:themeColor="text1"/>
        </w:rPr>
      </w:pPr>
      <w:r w:rsidRPr="00EF67F6">
        <w:rPr>
          <w:rFonts w:ascii="Aptos" w:eastAsia="Aptos" w:hAnsi="Aptos" w:cs="Aptos"/>
          <w:color w:val="000000" w:themeColor="text1"/>
        </w:rPr>
        <w:lastRenderedPageBreak/>
        <w:t>Il viaggio porterà Orso curioso a incontrare nuovi amici e nuovi ambienti, a scoprire tante curiosità, a comprendere le sue </w:t>
      </w:r>
      <w:r w:rsidRPr="00EF67F6">
        <w:rPr>
          <w:rFonts w:ascii="Aptos" w:eastAsia="Aptos" w:hAnsi="Aptos" w:cs="Aptos"/>
          <w:b/>
          <w:bCs/>
          <w:color w:val="000000" w:themeColor="text1"/>
        </w:rPr>
        <w:t>emozioni </w:t>
      </w:r>
      <w:r w:rsidRPr="00EF67F6">
        <w:rPr>
          <w:rFonts w:ascii="Aptos" w:eastAsia="Aptos" w:hAnsi="Aptos" w:cs="Aptos"/>
          <w:color w:val="000000" w:themeColor="text1"/>
        </w:rPr>
        <w:t>e a imparare a leggere, scrivere e contare.</w:t>
      </w:r>
    </w:p>
    <w:p w14:paraId="70A16A50" w14:textId="77777777" w:rsidR="009E27AB" w:rsidRDefault="00EF67F6" w:rsidP="009E27AB">
      <w:pPr>
        <w:spacing w:after="120" w:line="240" w:lineRule="auto"/>
        <w:rPr>
          <w:rFonts w:ascii="Aptos" w:eastAsia="Aptos" w:hAnsi="Aptos" w:cs="Aptos"/>
          <w:color w:val="000000" w:themeColor="text1"/>
        </w:rPr>
      </w:pPr>
      <w:r w:rsidRPr="00EF67F6">
        <w:rPr>
          <w:rFonts w:ascii="Aptos" w:eastAsia="Aptos" w:hAnsi="Aptos" w:cs="Aptos"/>
          <w:color w:val="000000" w:themeColor="text1"/>
        </w:rPr>
        <w:t xml:space="preserve">Con lui, ogni scoperta diventa avventura: grazie a </w:t>
      </w:r>
      <w:r w:rsidRPr="00AA5382">
        <w:rPr>
          <w:rFonts w:ascii="Aptos" w:eastAsia="Aptos" w:hAnsi="Aptos" w:cs="Aptos"/>
          <w:b/>
          <w:bCs/>
          <w:color w:val="000000" w:themeColor="text1"/>
        </w:rPr>
        <w:t>video animati, canzoni originali e attività interattive</w:t>
      </w:r>
      <w:r w:rsidRPr="00EF67F6">
        <w:rPr>
          <w:rFonts w:ascii="Aptos" w:eastAsia="Aptos" w:hAnsi="Aptos" w:cs="Aptos"/>
          <w:color w:val="000000" w:themeColor="text1"/>
        </w:rPr>
        <w:t xml:space="preserve">, bambine e bambini diventano </w:t>
      </w:r>
      <w:r w:rsidRPr="00AA5382">
        <w:rPr>
          <w:rFonts w:ascii="Aptos" w:eastAsia="Aptos" w:hAnsi="Aptos" w:cs="Aptos"/>
          <w:b/>
          <w:bCs/>
          <w:color w:val="000000" w:themeColor="text1"/>
        </w:rPr>
        <w:t>protagonisti attivi dell'apprendimento</w:t>
      </w:r>
      <w:r>
        <w:rPr>
          <w:rFonts w:ascii="Aptos" w:eastAsia="Aptos" w:hAnsi="Aptos" w:cs="Aptos"/>
          <w:color w:val="000000" w:themeColor="text1"/>
        </w:rPr>
        <w:t>.</w:t>
      </w:r>
    </w:p>
    <w:p w14:paraId="051F2019" w14:textId="4110A3F7" w:rsidR="00EF67F6" w:rsidRDefault="009E27AB" w:rsidP="009E27AB">
      <w:pPr>
        <w:spacing w:after="120" w:line="240" w:lineRule="auto"/>
        <w:rPr>
          <w:rFonts w:ascii="Aptos" w:eastAsia="Aptos" w:hAnsi="Aptos" w:cs="Aptos"/>
          <w:color w:val="000000" w:themeColor="text1"/>
        </w:rPr>
      </w:pPr>
      <w:r w:rsidRPr="009E27AB">
        <w:rPr>
          <w:rFonts w:ascii="Aptos" w:eastAsia="Aptos" w:hAnsi="Aptos" w:cs="Aptos"/>
          <w:color w:val="000000" w:themeColor="text1"/>
        </w:rPr>
        <w:t xml:space="preserve">Le pagine e le rubriche </w:t>
      </w:r>
      <w:r w:rsidRPr="009E27AB">
        <w:rPr>
          <w:rFonts w:ascii="Aptos" w:eastAsia="Aptos" w:hAnsi="Aptos" w:cs="Aptos"/>
          <w:i/>
          <w:iCs/>
          <w:color w:val="000000" w:themeColor="text1"/>
        </w:rPr>
        <w:t>Impronta di emozioni</w:t>
      </w:r>
      <w:r>
        <w:rPr>
          <w:rFonts w:ascii="Aptos" w:eastAsia="Aptos" w:hAnsi="Aptos" w:cs="Aptos"/>
          <w:color w:val="000000" w:themeColor="text1"/>
        </w:rPr>
        <w:t xml:space="preserve">, </w:t>
      </w:r>
      <w:r w:rsidRPr="009E27AB">
        <w:rPr>
          <w:rFonts w:ascii="Aptos" w:eastAsia="Aptos" w:hAnsi="Aptos" w:cs="Aptos"/>
          <w:color w:val="000000" w:themeColor="text1"/>
        </w:rPr>
        <w:t xml:space="preserve">curate dal gruppo </w:t>
      </w:r>
      <w:r w:rsidRPr="009E27AB">
        <w:rPr>
          <w:rFonts w:ascii="Aptos" w:eastAsia="Aptos" w:hAnsi="Aptos" w:cs="Aptos"/>
          <w:b/>
          <w:bCs/>
          <w:color w:val="000000" w:themeColor="text1"/>
        </w:rPr>
        <w:t>Didattica delle Emozioni®</w:t>
      </w:r>
      <w:r>
        <w:rPr>
          <w:rFonts w:ascii="Aptos" w:eastAsia="Aptos" w:hAnsi="Aptos" w:cs="Aptos"/>
          <w:color w:val="000000" w:themeColor="text1"/>
        </w:rPr>
        <w:t xml:space="preserve">, </w:t>
      </w:r>
      <w:r w:rsidRPr="009E27AB">
        <w:rPr>
          <w:rFonts w:ascii="Aptos" w:eastAsia="Aptos" w:hAnsi="Aptos" w:cs="Aptos"/>
          <w:color w:val="000000" w:themeColor="text1"/>
        </w:rPr>
        <w:t xml:space="preserve">permettono di confrontare le esperienze di Orso con quelle </w:t>
      </w:r>
      <w:r>
        <w:rPr>
          <w:rFonts w:ascii="Aptos" w:eastAsia="Aptos" w:hAnsi="Aptos" w:cs="Aptos"/>
          <w:color w:val="000000" w:themeColor="text1"/>
        </w:rPr>
        <w:t>di alunne e alunni</w:t>
      </w:r>
      <w:r w:rsidRPr="009E27AB">
        <w:rPr>
          <w:rFonts w:ascii="Aptos" w:eastAsia="Aptos" w:hAnsi="Aptos" w:cs="Aptos"/>
          <w:color w:val="000000" w:themeColor="text1"/>
        </w:rPr>
        <w:t xml:space="preserve">, costruendo empatia in classe, fondamentale per una reale educazione al benessere e alle competenze emotive. </w:t>
      </w:r>
    </w:p>
    <w:p w14:paraId="4B888CE3" w14:textId="597F530E" w:rsidR="00DE05D6" w:rsidRDefault="00DE05D6" w:rsidP="00DE05D6">
      <w:pPr>
        <w:spacing w:after="120"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In </w:t>
      </w:r>
      <w:r w:rsidRPr="00DE05D6">
        <w:rPr>
          <w:rFonts w:ascii="Aptos" w:eastAsia="Aptos" w:hAnsi="Aptos" w:cs="Aptos"/>
          <w:b/>
          <w:bCs/>
          <w:color w:val="000000" w:themeColor="text1"/>
        </w:rPr>
        <w:t xml:space="preserve">Italiano </w:t>
      </w:r>
      <w:r>
        <w:rPr>
          <w:rFonts w:ascii="Aptos" w:eastAsia="Aptos" w:hAnsi="Aptos" w:cs="Aptos"/>
          <w:color w:val="000000" w:themeColor="text1"/>
        </w:rPr>
        <w:t xml:space="preserve">e </w:t>
      </w:r>
      <w:r w:rsidRPr="00DE05D6">
        <w:rPr>
          <w:rFonts w:ascii="Aptos" w:eastAsia="Aptos" w:hAnsi="Aptos" w:cs="Aptos"/>
          <w:b/>
          <w:bCs/>
          <w:color w:val="000000" w:themeColor="text1"/>
        </w:rPr>
        <w:t>Matematica</w:t>
      </w:r>
      <w:r>
        <w:rPr>
          <w:rFonts w:ascii="Aptos" w:eastAsia="Aptos" w:hAnsi="Aptos" w:cs="Aptos"/>
          <w:color w:val="000000" w:themeColor="text1"/>
        </w:rPr>
        <w:t xml:space="preserve"> sono presenti proposte di allenamento </w:t>
      </w:r>
      <w:r w:rsidRPr="00DE05D6">
        <w:rPr>
          <w:rFonts w:ascii="Aptos" w:eastAsia="Aptos" w:hAnsi="Aptos" w:cs="Aptos"/>
          <w:color w:val="000000" w:themeColor="text1"/>
        </w:rPr>
        <w:t>mentale attraverso</w:t>
      </w:r>
      <w:r>
        <w:rPr>
          <w:rFonts w:ascii="Aptos" w:eastAsia="Aptos" w:hAnsi="Aptos" w:cs="Aptos"/>
          <w:color w:val="000000" w:themeColor="text1"/>
        </w:rPr>
        <w:t xml:space="preserve"> </w:t>
      </w:r>
      <w:r w:rsidRPr="00DE05D6">
        <w:rPr>
          <w:rFonts w:ascii="Aptos" w:eastAsia="Aptos" w:hAnsi="Aptos" w:cs="Aptos"/>
          <w:color w:val="000000" w:themeColor="text1"/>
        </w:rPr>
        <w:t xml:space="preserve">la </w:t>
      </w:r>
      <w:r w:rsidRPr="00DE05D6">
        <w:rPr>
          <w:rFonts w:ascii="Aptos" w:eastAsia="Aptos" w:hAnsi="Aptos" w:cs="Aptos"/>
          <w:b/>
          <w:bCs/>
          <w:color w:val="000000" w:themeColor="text1"/>
        </w:rPr>
        <w:t>logica</w:t>
      </w:r>
      <w:r w:rsidRPr="00DE05D6">
        <w:rPr>
          <w:rFonts w:ascii="Aptos" w:eastAsia="Aptos" w:hAnsi="Aptos" w:cs="Aptos"/>
          <w:color w:val="000000" w:themeColor="text1"/>
        </w:rPr>
        <w:t>, propedeutiche anche per la preparazione INVALSI, che lavorano sulla consapevolezza, sul lessico e sulla semantica del compito richiesto.</w:t>
      </w:r>
    </w:p>
    <w:p w14:paraId="174B46CB" w14:textId="6B30448A" w:rsidR="00EB75B6" w:rsidRPr="00EB75B6" w:rsidRDefault="00DE05D6" w:rsidP="00EB75B6">
      <w:pPr>
        <w:spacing w:after="120"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Disponibile</w:t>
      </w:r>
      <w:r w:rsidR="009E27AB">
        <w:rPr>
          <w:rFonts w:ascii="Aptos" w:eastAsia="Aptos" w:hAnsi="Aptos" w:cs="Aptos"/>
          <w:color w:val="000000" w:themeColor="text1"/>
        </w:rPr>
        <w:t xml:space="preserve"> </w:t>
      </w:r>
      <w:r w:rsidR="009E27AB" w:rsidRPr="00EF67F6">
        <w:rPr>
          <w:rFonts w:ascii="Aptos" w:eastAsia="Aptos" w:hAnsi="Aptos" w:cs="Aptos"/>
          <w:color w:val="000000" w:themeColor="text1"/>
        </w:rPr>
        <w:t>nella doppia proposta del </w:t>
      </w:r>
      <w:r w:rsidR="009E27AB" w:rsidRPr="00EF67F6">
        <w:rPr>
          <w:rFonts w:ascii="Aptos" w:eastAsia="Aptos" w:hAnsi="Aptos" w:cs="Aptos"/>
          <w:b/>
          <w:bCs/>
          <w:color w:val="000000" w:themeColor="text1"/>
        </w:rPr>
        <w:t xml:space="preserve">Metodo </w:t>
      </w:r>
      <w:r w:rsidR="009E27AB">
        <w:rPr>
          <w:rFonts w:ascii="Aptos" w:eastAsia="Aptos" w:hAnsi="Aptos" w:cs="Aptos"/>
          <w:b/>
          <w:bCs/>
          <w:color w:val="000000" w:themeColor="text1"/>
        </w:rPr>
        <w:t>M</w:t>
      </w:r>
      <w:r w:rsidR="009E27AB" w:rsidRPr="00EF67F6">
        <w:rPr>
          <w:rFonts w:ascii="Aptos" w:eastAsia="Aptos" w:hAnsi="Aptos" w:cs="Aptos"/>
          <w:b/>
          <w:bCs/>
          <w:color w:val="000000" w:themeColor="text1"/>
        </w:rPr>
        <w:t>aiuscolo</w:t>
      </w:r>
      <w:r w:rsidR="009E27AB" w:rsidRPr="00EF67F6">
        <w:rPr>
          <w:rFonts w:ascii="Aptos" w:eastAsia="Aptos" w:hAnsi="Aptos" w:cs="Aptos"/>
          <w:color w:val="000000" w:themeColor="text1"/>
        </w:rPr>
        <w:t> e </w:t>
      </w:r>
      <w:r w:rsidR="009E27AB" w:rsidRPr="00EF67F6">
        <w:rPr>
          <w:rFonts w:ascii="Aptos" w:eastAsia="Aptos" w:hAnsi="Aptos" w:cs="Aptos"/>
          <w:b/>
          <w:bCs/>
          <w:color w:val="000000" w:themeColor="text1"/>
        </w:rPr>
        <w:t>Metodo quattro caratteri</w:t>
      </w:r>
      <w:r w:rsidR="009E27AB">
        <w:rPr>
          <w:rFonts w:ascii="Aptos" w:eastAsia="Aptos" w:hAnsi="Aptos" w:cs="Aptos"/>
          <w:color w:val="000000" w:themeColor="text1"/>
        </w:rPr>
        <w:t>, il</w:t>
      </w:r>
      <w:r>
        <w:rPr>
          <w:rFonts w:ascii="Aptos" w:eastAsia="Aptos" w:hAnsi="Aptos" w:cs="Aptos"/>
          <w:color w:val="000000" w:themeColor="text1"/>
        </w:rPr>
        <w:t xml:space="preserve"> progetto </w:t>
      </w:r>
      <w:r w:rsidR="00815408" w:rsidRPr="00EB75B6">
        <w:rPr>
          <w:rFonts w:ascii="Aptos" w:hAnsi="Aptos"/>
        </w:rPr>
        <w:t xml:space="preserve">è </w:t>
      </w:r>
      <w:r w:rsidR="00815408" w:rsidRPr="00EB75B6">
        <w:rPr>
          <w:rFonts w:ascii="Aptos" w:hAnsi="Aptos"/>
          <w:b/>
          <w:bCs/>
        </w:rPr>
        <w:t>in linea con le Nuove Indicazioni Nazionali</w:t>
      </w:r>
      <w:r w:rsidR="00EB75B6" w:rsidRPr="00EB75B6">
        <w:rPr>
          <w:rFonts w:ascii="Aptos" w:hAnsi="Aptos"/>
          <w:b/>
          <w:bCs/>
        </w:rPr>
        <w:t xml:space="preserve"> per il Primo Ciclo</w:t>
      </w:r>
      <w:r w:rsidR="00EB75B6" w:rsidRPr="00EB75B6">
        <w:rPr>
          <w:rFonts w:ascii="Aptos" w:hAnsi="Aptos"/>
        </w:rPr>
        <w:t>.</w:t>
      </w:r>
    </w:p>
    <w:p w14:paraId="5496ED01" w14:textId="60725B44" w:rsidR="00815408" w:rsidRPr="00EB75B6" w:rsidRDefault="00815408" w:rsidP="00EB75B6">
      <w:pPr>
        <w:spacing w:after="120" w:line="240" w:lineRule="auto"/>
        <w:rPr>
          <w:rFonts w:ascii="Aptos" w:eastAsia="Aptos" w:hAnsi="Aptos" w:cs="Aptos"/>
          <w:color w:val="000000" w:themeColor="text1"/>
        </w:rPr>
      </w:pPr>
      <w:r w:rsidRPr="00EB75B6">
        <w:rPr>
          <w:rFonts w:ascii="Aptos" w:hAnsi="Aptos"/>
        </w:rPr>
        <w:t>Tra le caratteristiche di conformit</w:t>
      </w:r>
      <w:r w:rsidR="00EB75B6" w:rsidRPr="00EB75B6">
        <w:rPr>
          <w:rFonts w:ascii="Aptos" w:hAnsi="Aptos"/>
        </w:rPr>
        <w:t>à</w:t>
      </w:r>
      <w:r w:rsidR="00EB75B6">
        <w:rPr>
          <w:rFonts w:ascii="Aptos" w:hAnsi="Aptos"/>
        </w:rPr>
        <w:t>:</w:t>
      </w:r>
    </w:p>
    <w:p w14:paraId="6D06D828" w14:textId="6DA52774" w:rsidR="00EB75B6" w:rsidRDefault="005F3263" w:rsidP="00EB75B6">
      <w:pPr>
        <w:pStyle w:val="Paragrafoelenco"/>
        <w:numPr>
          <w:ilvl w:val="0"/>
          <w:numId w:val="6"/>
        </w:numPr>
        <w:spacing w:after="120" w:line="240" w:lineRule="auto"/>
        <w:rPr>
          <w:rFonts w:ascii="Aptos" w:hAnsi="Aptos"/>
        </w:rPr>
      </w:pPr>
      <w:r>
        <w:rPr>
          <w:rFonts w:ascii="Aptos" w:hAnsi="Aptos"/>
        </w:rPr>
        <w:t>p</w:t>
      </w:r>
      <w:r w:rsidR="00EB75B6">
        <w:rPr>
          <w:rFonts w:ascii="Aptos" w:hAnsi="Aptos"/>
        </w:rPr>
        <w:t>otenziamento dell’</w:t>
      </w:r>
      <w:r w:rsidR="00EB75B6" w:rsidRPr="00EB75B6">
        <w:rPr>
          <w:rFonts w:ascii="Aptos" w:hAnsi="Aptos"/>
          <w:b/>
          <w:bCs/>
        </w:rPr>
        <w:t>ortografia</w:t>
      </w:r>
      <w:r w:rsidR="00EB75B6">
        <w:rPr>
          <w:rFonts w:ascii="Aptos" w:hAnsi="Aptos"/>
        </w:rPr>
        <w:t xml:space="preserve"> nel volume di Grammatica</w:t>
      </w:r>
      <w:r>
        <w:rPr>
          <w:rFonts w:ascii="Aptos" w:hAnsi="Aptos"/>
        </w:rPr>
        <w:t xml:space="preserve"> e presenza di </w:t>
      </w:r>
      <w:r w:rsidRPr="005F3263">
        <w:rPr>
          <w:rFonts w:ascii="Aptos" w:hAnsi="Aptos"/>
          <w:b/>
          <w:bCs/>
        </w:rPr>
        <w:t>Logicando</w:t>
      </w:r>
      <w:r>
        <w:rPr>
          <w:rFonts w:ascii="Aptos" w:hAnsi="Aptos"/>
        </w:rPr>
        <w:t>, un percorso per lavorare sulla struttura della frase e sull’uso corretto delle parole, in base al significato, al modo in cui vengono scritte e al contesto in cui sono inserite;</w:t>
      </w:r>
    </w:p>
    <w:p w14:paraId="4E029930" w14:textId="7CE4B23F" w:rsidR="00EB75B6" w:rsidRDefault="005F3263" w:rsidP="00EB75B6">
      <w:pPr>
        <w:pStyle w:val="Paragrafoelenco"/>
        <w:numPr>
          <w:ilvl w:val="0"/>
          <w:numId w:val="6"/>
        </w:numPr>
        <w:spacing w:after="120" w:line="240" w:lineRule="auto"/>
        <w:rPr>
          <w:rFonts w:ascii="Aptos" w:hAnsi="Aptos"/>
        </w:rPr>
      </w:pPr>
      <w:r>
        <w:rPr>
          <w:rFonts w:ascii="Aptos" w:hAnsi="Aptos"/>
        </w:rPr>
        <w:t>nei volumi di</w:t>
      </w:r>
      <w:r w:rsidR="00EB75B6">
        <w:rPr>
          <w:rFonts w:ascii="Aptos" w:hAnsi="Aptos"/>
        </w:rPr>
        <w:t xml:space="preserve"> </w:t>
      </w:r>
      <w:r w:rsidR="00EB75B6" w:rsidRPr="001D3E5B">
        <w:rPr>
          <w:rFonts w:ascii="Aptos" w:hAnsi="Aptos"/>
          <w:b/>
          <w:bCs/>
        </w:rPr>
        <w:t>Matematica</w:t>
      </w:r>
      <w:r>
        <w:rPr>
          <w:rFonts w:ascii="Aptos" w:hAnsi="Aptos"/>
        </w:rPr>
        <w:t xml:space="preserve"> sezioni apposite consentono di raggiungere gli obiettivi di </w:t>
      </w:r>
      <w:r w:rsidRPr="00AA5382">
        <w:rPr>
          <w:rFonts w:ascii="Aptos" w:hAnsi="Aptos"/>
          <w:b/>
          <w:bCs/>
        </w:rPr>
        <w:t>Informatica</w:t>
      </w:r>
      <w:r w:rsidR="00AA5382" w:rsidRPr="00AA5382">
        <w:rPr>
          <w:rFonts w:ascii="Aptos" w:hAnsi="Aptos"/>
        </w:rPr>
        <w:t>;</w:t>
      </w:r>
    </w:p>
    <w:p w14:paraId="48E0AD7A" w14:textId="6419647A" w:rsidR="001D3E5B" w:rsidRDefault="001D3E5B" w:rsidP="00EB75B6">
      <w:pPr>
        <w:pStyle w:val="Paragrafoelenco"/>
        <w:numPr>
          <w:ilvl w:val="0"/>
          <w:numId w:val="6"/>
        </w:numPr>
        <w:spacing w:after="120" w:line="240" w:lineRule="auto"/>
        <w:rPr>
          <w:rFonts w:ascii="Aptos" w:hAnsi="Aptos"/>
        </w:rPr>
      </w:pPr>
      <w:r>
        <w:rPr>
          <w:rFonts w:ascii="Aptos" w:hAnsi="Aptos"/>
        </w:rPr>
        <w:t xml:space="preserve">un </w:t>
      </w:r>
      <w:r w:rsidRPr="001D3E5B">
        <w:rPr>
          <w:rFonts w:ascii="Aptos" w:hAnsi="Aptos"/>
          <w:b/>
          <w:bCs/>
        </w:rPr>
        <w:t>approccio integrato e interdisciplinare</w:t>
      </w:r>
      <w:r>
        <w:rPr>
          <w:rFonts w:ascii="Aptos" w:hAnsi="Aptos"/>
        </w:rPr>
        <w:t xml:space="preserve">, in </w:t>
      </w:r>
      <w:r w:rsidRPr="001D3E5B">
        <w:rPr>
          <w:rFonts w:ascii="Aptos" w:hAnsi="Aptos"/>
        </w:rPr>
        <w:t>un’</w:t>
      </w:r>
      <w:r w:rsidRPr="001D3E5B">
        <w:rPr>
          <w:rFonts w:ascii="Aptos" w:hAnsi="Aptos"/>
          <w:b/>
          <w:bCs/>
        </w:rPr>
        <w:t>ottica laboratoriale</w:t>
      </w:r>
      <w:r>
        <w:rPr>
          <w:rFonts w:ascii="Aptos" w:hAnsi="Aptos"/>
        </w:rPr>
        <w:t xml:space="preserve">, per </w:t>
      </w:r>
      <w:r w:rsidRPr="001D3E5B">
        <w:rPr>
          <w:rFonts w:ascii="Aptos" w:hAnsi="Aptos"/>
          <w:b/>
          <w:bCs/>
        </w:rPr>
        <w:t>Scienze</w:t>
      </w:r>
      <w:r>
        <w:rPr>
          <w:rFonts w:ascii="Aptos" w:hAnsi="Aptos"/>
        </w:rPr>
        <w:t>;</w:t>
      </w:r>
    </w:p>
    <w:p w14:paraId="52C97BA0" w14:textId="4C4FDC6F" w:rsidR="00AA5382" w:rsidRPr="00AA5382" w:rsidRDefault="00AA5382" w:rsidP="00AA5382">
      <w:pPr>
        <w:pStyle w:val="Paragrafoelenco"/>
        <w:numPr>
          <w:ilvl w:val="0"/>
          <w:numId w:val="6"/>
        </w:numPr>
        <w:spacing w:after="120" w:line="240" w:lineRule="auto"/>
        <w:rPr>
          <w:rFonts w:ascii="Aptos" w:hAnsi="Aptos"/>
        </w:rPr>
      </w:pPr>
      <w:r w:rsidRPr="00AA5382">
        <w:rPr>
          <w:rFonts w:ascii="Aptos" w:hAnsi="Aptos"/>
        </w:rPr>
        <w:t>Per la classe 1</w:t>
      </w:r>
      <w:r w:rsidRPr="00AA5382">
        <w:rPr>
          <w:rFonts w:ascii="Aptos" w:hAnsi="Aptos"/>
          <w:vertAlign w:val="superscript"/>
        </w:rPr>
        <w:t>a</w:t>
      </w:r>
      <w:r>
        <w:rPr>
          <w:rFonts w:ascii="Aptos" w:hAnsi="Aptos"/>
        </w:rPr>
        <w:t xml:space="preserve"> </w:t>
      </w:r>
      <w:r w:rsidRPr="00AA5382">
        <w:rPr>
          <w:rFonts w:ascii="Aptos" w:hAnsi="Aptos"/>
        </w:rPr>
        <w:t>e 2</w:t>
      </w:r>
      <w:r w:rsidRPr="00AA5382">
        <w:rPr>
          <w:rFonts w:ascii="Aptos" w:hAnsi="Aptos"/>
          <w:vertAlign w:val="superscript"/>
        </w:rPr>
        <w:t>a</w:t>
      </w:r>
      <w:r>
        <w:rPr>
          <w:rFonts w:ascii="Aptos" w:hAnsi="Aptos"/>
        </w:rPr>
        <w:t xml:space="preserve"> </w:t>
      </w:r>
      <w:r w:rsidRPr="00AA5382">
        <w:rPr>
          <w:rFonts w:ascii="Aptos" w:hAnsi="Aptos"/>
        </w:rPr>
        <w:t xml:space="preserve">un </w:t>
      </w:r>
      <w:r w:rsidRPr="00AA5382">
        <w:rPr>
          <w:rFonts w:ascii="Aptos" w:hAnsi="Aptos"/>
          <w:b/>
          <w:bCs/>
        </w:rPr>
        <w:t>libro separato</w:t>
      </w:r>
      <w:r w:rsidRPr="00AA5382">
        <w:rPr>
          <w:rFonts w:ascii="Aptos" w:hAnsi="Aptos"/>
        </w:rPr>
        <w:t xml:space="preserve">, </w:t>
      </w:r>
      <w:r w:rsidRPr="00AA5382">
        <w:rPr>
          <w:rFonts w:ascii="Aptos" w:hAnsi="Aptos"/>
          <w:b/>
          <w:bCs/>
        </w:rPr>
        <w:t>Raccontami La Storia</w:t>
      </w:r>
      <w:r w:rsidRPr="00AA5382">
        <w:rPr>
          <w:rFonts w:ascii="Aptos" w:hAnsi="Aptos"/>
        </w:rPr>
        <w:t xml:space="preserve">, raccoglie le conoscenze introdotte </w:t>
      </w:r>
    </w:p>
    <w:p w14:paraId="16989194" w14:textId="77777777" w:rsidR="00AA5382" w:rsidRPr="00AA5382" w:rsidRDefault="00AA5382" w:rsidP="00AA5382">
      <w:pPr>
        <w:pStyle w:val="Paragrafoelenco"/>
        <w:spacing w:after="120" w:line="240" w:lineRule="auto"/>
        <w:rPr>
          <w:rFonts w:ascii="Aptos" w:hAnsi="Aptos"/>
        </w:rPr>
      </w:pPr>
      <w:r w:rsidRPr="00AA5382">
        <w:rPr>
          <w:rFonts w:ascii="Aptos" w:hAnsi="Aptos"/>
        </w:rPr>
        <w:t xml:space="preserve">dalle Nuove Indicazioni e aiuta a spiegare concetti difficili in maniera semplice: l'incontro con le grandi </w:t>
      </w:r>
    </w:p>
    <w:p w14:paraId="7C5D64DD" w14:textId="77777777" w:rsidR="00AA5382" w:rsidRDefault="00AA5382" w:rsidP="00AA5382">
      <w:pPr>
        <w:pStyle w:val="Paragrafoelenco"/>
        <w:spacing w:after="120" w:line="240" w:lineRule="auto"/>
        <w:rPr>
          <w:rFonts w:ascii="Aptos" w:hAnsi="Aptos"/>
        </w:rPr>
      </w:pPr>
      <w:r w:rsidRPr="00AA5382">
        <w:rPr>
          <w:rFonts w:ascii="Aptos" w:hAnsi="Aptos"/>
        </w:rPr>
        <w:t>narrazioni della cultura occidentale; la storia d'Italia dall'unificazione alla Costituzione repubblicana</w:t>
      </w:r>
      <w:r>
        <w:rPr>
          <w:rFonts w:ascii="Aptos" w:hAnsi="Aptos"/>
        </w:rPr>
        <w:t>;</w:t>
      </w:r>
    </w:p>
    <w:p w14:paraId="18554B90" w14:textId="69CB857B" w:rsidR="00EB75B6" w:rsidRPr="00AA5382" w:rsidRDefault="001D3E5B" w:rsidP="00AA5382">
      <w:pPr>
        <w:pStyle w:val="Paragrafoelenco"/>
        <w:numPr>
          <w:ilvl w:val="0"/>
          <w:numId w:val="6"/>
        </w:numPr>
        <w:spacing w:after="120" w:line="240" w:lineRule="auto"/>
        <w:rPr>
          <w:rFonts w:ascii="Aptos" w:hAnsi="Aptos"/>
        </w:rPr>
      </w:pPr>
      <w:r w:rsidRPr="00AA5382">
        <w:rPr>
          <w:rFonts w:ascii="Aptos" w:hAnsi="Aptos"/>
        </w:rPr>
        <w:t xml:space="preserve">in </w:t>
      </w:r>
      <w:r w:rsidRPr="00AA5382">
        <w:rPr>
          <w:rFonts w:ascii="Aptos" w:hAnsi="Aptos"/>
          <w:b/>
          <w:bCs/>
        </w:rPr>
        <w:t>Geografia</w:t>
      </w:r>
      <w:r w:rsidRPr="00AA5382">
        <w:rPr>
          <w:rFonts w:ascii="Aptos" w:hAnsi="Aptos"/>
        </w:rPr>
        <w:t>, dalla classe 1</w:t>
      </w:r>
      <w:r w:rsidRPr="00AA5382">
        <w:rPr>
          <w:rFonts w:ascii="Aptos" w:hAnsi="Aptos"/>
          <w:vertAlign w:val="superscript"/>
        </w:rPr>
        <w:t>a</w:t>
      </w:r>
      <w:r w:rsidRPr="00AA5382">
        <w:rPr>
          <w:rFonts w:ascii="Aptos" w:hAnsi="Aptos"/>
        </w:rPr>
        <w:t xml:space="preserve">, introduzione della </w:t>
      </w:r>
      <w:proofErr w:type="spellStart"/>
      <w:r w:rsidRPr="00AA5382">
        <w:rPr>
          <w:rFonts w:ascii="Aptos" w:hAnsi="Aptos"/>
          <w:b/>
          <w:bCs/>
        </w:rPr>
        <w:t>transcalarità</w:t>
      </w:r>
      <w:proofErr w:type="spellEnd"/>
      <w:r w:rsidRPr="00AA5382">
        <w:rPr>
          <w:rFonts w:ascii="Aptos" w:hAnsi="Aptos"/>
        </w:rPr>
        <w:t xml:space="preserve"> e anticipazione dell’Italia e delle Regioni in classe 3</w:t>
      </w:r>
      <w:r w:rsidRPr="00AA5382">
        <w:rPr>
          <w:rFonts w:ascii="Aptos" w:hAnsi="Aptos"/>
          <w:vertAlign w:val="superscript"/>
        </w:rPr>
        <w:t>a</w:t>
      </w:r>
      <w:r w:rsidRPr="00AA5382">
        <w:rPr>
          <w:rFonts w:ascii="Aptos" w:hAnsi="Aptos"/>
        </w:rPr>
        <w:t xml:space="preserve"> grazie all’</w:t>
      </w:r>
      <w:r w:rsidRPr="00AA5382">
        <w:rPr>
          <w:rFonts w:ascii="Aptos" w:hAnsi="Aptos"/>
          <w:b/>
          <w:bCs/>
        </w:rPr>
        <w:t xml:space="preserve">Atlante delle </w:t>
      </w:r>
      <w:r w:rsidR="00AA5382">
        <w:rPr>
          <w:rFonts w:ascii="Aptos" w:hAnsi="Aptos"/>
          <w:b/>
          <w:bCs/>
        </w:rPr>
        <w:t>Regioni d’Italia</w:t>
      </w:r>
      <w:r w:rsidRPr="00AA5382">
        <w:rPr>
          <w:rFonts w:ascii="Aptos" w:hAnsi="Aptos"/>
        </w:rPr>
        <w:t xml:space="preserve">. </w:t>
      </w:r>
    </w:p>
    <w:p w14:paraId="5FF70354" w14:textId="77554F4E" w:rsidR="00A952F7" w:rsidRPr="00983DA2" w:rsidRDefault="00721495" w:rsidP="002B2078">
      <w:pPr>
        <w:spacing w:before="160" w:after="160" w:line="240" w:lineRule="auto"/>
        <w:rPr>
          <w:rFonts w:ascii="Aptos" w:eastAsia="Aptos" w:hAnsi="Aptos" w:cs="Aptos"/>
          <w:color w:val="000000" w:themeColor="text1"/>
        </w:rPr>
      </w:pPr>
      <w:r w:rsidRPr="002B2078">
        <w:rPr>
          <w:rFonts w:ascii="Aptos" w:eastAsia="Aptos" w:hAnsi="Aptos" w:cs="Aptos"/>
          <w:color w:val="000000" w:themeColor="text1"/>
        </w:rPr>
        <w:br/>
      </w:r>
      <w:r w:rsidR="00024DA4" w:rsidRPr="002B2078">
        <w:rPr>
          <w:rFonts w:ascii="Aptos" w:eastAsia="Aptos" w:hAnsi="Aptos" w:cs="Aptos"/>
          <w:color w:val="000000" w:themeColor="text1"/>
        </w:rPr>
        <w:t xml:space="preserve">Data, </w:t>
      </w:r>
      <w:r w:rsidRPr="002B2078">
        <w:rPr>
          <w:rFonts w:ascii="Aptos" w:eastAsia="Aptos" w:hAnsi="Aptos" w:cs="Aptos"/>
          <w:color w:val="000000" w:themeColor="text1"/>
        </w:rPr>
        <w:tab/>
      </w:r>
      <w:r w:rsidRPr="002B2078">
        <w:rPr>
          <w:rFonts w:ascii="Aptos" w:eastAsia="Aptos" w:hAnsi="Aptos" w:cs="Aptos"/>
          <w:color w:val="000000" w:themeColor="text1"/>
        </w:rPr>
        <w:tab/>
      </w:r>
      <w:r w:rsidRPr="002B2078">
        <w:rPr>
          <w:rFonts w:ascii="Aptos" w:eastAsia="Aptos" w:hAnsi="Aptos" w:cs="Aptos"/>
          <w:color w:val="000000" w:themeColor="text1"/>
        </w:rPr>
        <w:tab/>
      </w:r>
      <w:r w:rsidRPr="002B2078">
        <w:rPr>
          <w:rFonts w:ascii="Aptos" w:eastAsia="Aptos" w:hAnsi="Aptos" w:cs="Aptos"/>
          <w:color w:val="000000" w:themeColor="text1"/>
        </w:rPr>
        <w:tab/>
      </w:r>
      <w:r w:rsidRPr="002B2078">
        <w:rPr>
          <w:rFonts w:ascii="Aptos" w:eastAsia="Aptos" w:hAnsi="Aptos" w:cs="Aptos"/>
          <w:color w:val="000000" w:themeColor="text1"/>
        </w:rPr>
        <w:tab/>
      </w:r>
      <w:r w:rsidRPr="002B2078">
        <w:rPr>
          <w:rFonts w:ascii="Aptos" w:eastAsia="Aptos" w:hAnsi="Aptos" w:cs="Aptos"/>
          <w:color w:val="000000" w:themeColor="text1"/>
        </w:rPr>
        <w:tab/>
      </w:r>
      <w:r w:rsidRPr="002B2078">
        <w:rPr>
          <w:rFonts w:ascii="Aptos" w:eastAsia="Aptos" w:hAnsi="Aptos" w:cs="Aptos"/>
          <w:color w:val="000000" w:themeColor="text1"/>
        </w:rPr>
        <w:tab/>
      </w:r>
      <w:r w:rsidRPr="002B2078">
        <w:rPr>
          <w:rFonts w:ascii="Aptos" w:eastAsia="Aptos" w:hAnsi="Aptos" w:cs="Aptos"/>
          <w:color w:val="000000" w:themeColor="text1"/>
        </w:rPr>
        <w:tab/>
      </w:r>
      <w:r w:rsidRPr="002B2078">
        <w:rPr>
          <w:rFonts w:ascii="Aptos" w:eastAsia="Aptos" w:hAnsi="Aptos" w:cs="Aptos"/>
          <w:color w:val="000000" w:themeColor="text1"/>
        </w:rPr>
        <w:tab/>
      </w:r>
      <w:r w:rsidRPr="002B2078">
        <w:rPr>
          <w:rFonts w:ascii="Aptos" w:eastAsia="Aptos" w:hAnsi="Aptos" w:cs="Aptos"/>
          <w:color w:val="000000" w:themeColor="text1"/>
        </w:rPr>
        <w:tab/>
      </w:r>
      <w:r w:rsidRPr="002B2078">
        <w:rPr>
          <w:rFonts w:ascii="Aptos" w:eastAsia="Aptos" w:hAnsi="Aptos" w:cs="Aptos"/>
          <w:color w:val="000000" w:themeColor="text1"/>
        </w:rPr>
        <w:tab/>
      </w:r>
      <w:r w:rsidR="00024DA4" w:rsidRPr="002B2078">
        <w:rPr>
          <w:rFonts w:ascii="Aptos" w:eastAsia="Aptos" w:hAnsi="Aptos" w:cs="Aptos"/>
          <w:color w:val="000000" w:themeColor="text1"/>
        </w:rPr>
        <w:t>Il Docente</w:t>
      </w:r>
      <w:bookmarkEnd w:id="0"/>
    </w:p>
    <w:sectPr w:rsidR="00A952F7" w:rsidRPr="00983DA2" w:rsidSect="002B2078"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15680" w14:textId="77777777" w:rsidR="0057422E" w:rsidRDefault="0057422E">
      <w:pPr>
        <w:spacing w:after="0" w:line="240" w:lineRule="auto"/>
      </w:pPr>
      <w:r>
        <w:separator/>
      </w:r>
    </w:p>
  </w:endnote>
  <w:endnote w:type="continuationSeparator" w:id="0">
    <w:p w14:paraId="481925FD" w14:textId="77777777" w:rsidR="0057422E" w:rsidRDefault="00574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DFFF713" w14:paraId="38E837BC" w14:textId="77777777" w:rsidTr="2DFFF713">
      <w:trPr>
        <w:trHeight w:val="300"/>
      </w:trPr>
      <w:tc>
        <w:tcPr>
          <w:tcW w:w="3485" w:type="dxa"/>
        </w:tcPr>
        <w:p w14:paraId="5C5CCDA5" w14:textId="55333D63" w:rsidR="2DFFF713" w:rsidRDefault="2DFFF713" w:rsidP="2DFFF713">
          <w:pPr>
            <w:pStyle w:val="Intestazione"/>
            <w:ind w:left="-115"/>
          </w:pPr>
        </w:p>
      </w:tc>
      <w:tc>
        <w:tcPr>
          <w:tcW w:w="3485" w:type="dxa"/>
        </w:tcPr>
        <w:p w14:paraId="413BCB0E" w14:textId="73338F41" w:rsidR="2DFFF713" w:rsidRDefault="2DFFF713" w:rsidP="2DFFF713">
          <w:pPr>
            <w:pStyle w:val="Intestazione"/>
            <w:jc w:val="center"/>
          </w:pPr>
        </w:p>
      </w:tc>
      <w:tc>
        <w:tcPr>
          <w:tcW w:w="3485" w:type="dxa"/>
        </w:tcPr>
        <w:p w14:paraId="2F81126B" w14:textId="3A5E99FA" w:rsidR="2DFFF713" w:rsidRDefault="2DFFF713" w:rsidP="2DFFF713">
          <w:pPr>
            <w:pStyle w:val="Intestazione"/>
            <w:ind w:right="-115"/>
            <w:jc w:val="right"/>
          </w:pPr>
        </w:p>
      </w:tc>
    </w:tr>
  </w:tbl>
  <w:p w14:paraId="3F5EFF7F" w14:textId="39603A79" w:rsidR="2DFFF713" w:rsidRDefault="2DFFF713" w:rsidP="2DFFF71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A9DDF" w14:textId="77777777" w:rsidR="0057422E" w:rsidRDefault="0057422E">
      <w:pPr>
        <w:spacing w:after="0" w:line="240" w:lineRule="auto"/>
      </w:pPr>
      <w:r>
        <w:separator/>
      </w:r>
    </w:p>
  </w:footnote>
  <w:footnote w:type="continuationSeparator" w:id="0">
    <w:p w14:paraId="035CC6AF" w14:textId="77777777" w:rsidR="0057422E" w:rsidRDefault="00574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F865" w14:textId="7C623D06" w:rsidR="00374112" w:rsidRDefault="00405121" w:rsidP="002B2078">
    <w:pPr>
      <w:pStyle w:val="Intestazione"/>
    </w:pP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9F4E7" w14:textId="0F780623" w:rsidR="002B2078" w:rsidRDefault="008C2D5E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081179" wp14:editId="371C0ED4">
          <wp:simplePos x="0" y="0"/>
          <wp:positionH relativeFrom="margin">
            <wp:align>right</wp:align>
          </wp:positionH>
          <wp:positionV relativeFrom="paragraph">
            <wp:posOffset>-316865</wp:posOffset>
          </wp:positionV>
          <wp:extent cx="1914525" cy="386715"/>
          <wp:effectExtent l="0" t="0" r="9525" b="0"/>
          <wp:wrapSquare wrapText="bothSides"/>
          <wp:docPr id="1874555026" name="Immagine 1" descr="Immagine che contiene Carattere, testo, tipografia, bian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555026" name="Immagine 1" descr="Immagine che contiene Carattere, testo, tipografia, bianc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386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D41"/>
    <w:multiLevelType w:val="hybridMultilevel"/>
    <w:tmpl w:val="3FBC8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56237"/>
    <w:multiLevelType w:val="hybridMultilevel"/>
    <w:tmpl w:val="1200E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80568"/>
    <w:multiLevelType w:val="hybridMultilevel"/>
    <w:tmpl w:val="C0E47A5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A05AD"/>
    <w:multiLevelType w:val="multilevel"/>
    <w:tmpl w:val="E0C0C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9824BA"/>
    <w:multiLevelType w:val="multilevel"/>
    <w:tmpl w:val="558E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4C632D8"/>
    <w:multiLevelType w:val="hybridMultilevel"/>
    <w:tmpl w:val="C5D4E16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451457">
    <w:abstractNumId w:val="0"/>
  </w:num>
  <w:num w:numId="2" w16cid:durableId="1692798990">
    <w:abstractNumId w:val="2"/>
  </w:num>
  <w:num w:numId="3" w16cid:durableId="1410956548">
    <w:abstractNumId w:val="5"/>
  </w:num>
  <w:num w:numId="4" w16cid:durableId="1410540622">
    <w:abstractNumId w:val="3"/>
  </w:num>
  <w:num w:numId="5" w16cid:durableId="1418944358">
    <w:abstractNumId w:val="4"/>
  </w:num>
  <w:num w:numId="6" w16cid:durableId="915432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DA4"/>
    <w:rsid w:val="00005F33"/>
    <w:rsid w:val="00024DA4"/>
    <w:rsid w:val="0002625B"/>
    <w:rsid w:val="000600BE"/>
    <w:rsid w:val="00080163"/>
    <w:rsid w:val="0008534A"/>
    <w:rsid w:val="000B4ACB"/>
    <w:rsid w:val="000D2188"/>
    <w:rsid w:val="000F40E3"/>
    <w:rsid w:val="00126519"/>
    <w:rsid w:val="001B4537"/>
    <w:rsid w:val="001C2EB0"/>
    <w:rsid w:val="001D3E5B"/>
    <w:rsid w:val="001F060B"/>
    <w:rsid w:val="00224A48"/>
    <w:rsid w:val="00225553"/>
    <w:rsid w:val="00232994"/>
    <w:rsid w:val="002B2078"/>
    <w:rsid w:val="002D42E5"/>
    <w:rsid w:val="002E63FD"/>
    <w:rsid w:val="00304D85"/>
    <w:rsid w:val="0030537A"/>
    <w:rsid w:val="00305D85"/>
    <w:rsid w:val="003103EA"/>
    <w:rsid w:val="00345AA5"/>
    <w:rsid w:val="00374112"/>
    <w:rsid w:val="003A4FF7"/>
    <w:rsid w:val="003C24DF"/>
    <w:rsid w:val="003F036B"/>
    <w:rsid w:val="00405121"/>
    <w:rsid w:val="004521F6"/>
    <w:rsid w:val="0045549A"/>
    <w:rsid w:val="00461D07"/>
    <w:rsid w:val="00483096"/>
    <w:rsid w:val="004B563F"/>
    <w:rsid w:val="004D5DD9"/>
    <w:rsid w:val="005135B3"/>
    <w:rsid w:val="00520376"/>
    <w:rsid w:val="0055695D"/>
    <w:rsid w:val="0057422E"/>
    <w:rsid w:val="005F3263"/>
    <w:rsid w:val="005F7701"/>
    <w:rsid w:val="00622B2A"/>
    <w:rsid w:val="006340FA"/>
    <w:rsid w:val="00685DA7"/>
    <w:rsid w:val="006935D1"/>
    <w:rsid w:val="00697257"/>
    <w:rsid w:val="006C1DD3"/>
    <w:rsid w:val="006D4E54"/>
    <w:rsid w:val="006E1C8B"/>
    <w:rsid w:val="007117A4"/>
    <w:rsid w:val="00721495"/>
    <w:rsid w:val="00735FF9"/>
    <w:rsid w:val="00760FB0"/>
    <w:rsid w:val="007B0477"/>
    <w:rsid w:val="007D06AF"/>
    <w:rsid w:val="00811FE3"/>
    <w:rsid w:val="00815408"/>
    <w:rsid w:val="008546DF"/>
    <w:rsid w:val="008C2D5E"/>
    <w:rsid w:val="0091608B"/>
    <w:rsid w:val="00983DA2"/>
    <w:rsid w:val="009C3E7E"/>
    <w:rsid w:val="009C7636"/>
    <w:rsid w:val="009E27AB"/>
    <w:rsid w:val="00A568E9"/>
    <w:rsid w:val="00A952F7"/>
    <w:rsid w:val="00AA5382"/>
    <w:rsid w:val="00AC327C"/>
    <w:rsid w:val="00AE4133"/>
    <w:rsid w:val="00AE7B03"/>
    <w:rsid w:val="00B1252B"/>
    <w:rsid w:val="00B247ED"/>
    <w:rsid w:val="00B32EB5"/>
    <w:rsid w:val="00B82BF0"/>
    <w:rsid w:val="00BA1506"/>
    <w:rsid w:val="00C1783A"/>
    <w:rsid w:val="00C331A0"/>
    <w:rsid w:val="00C739F7"/>
    <w:rsid w:val="00C92D4B"/>
    <w:rsid w:val="00CE7955"/>
    <w:rsid w:val="00CF35FD"/>
    <w:rsid w:val="00CF5258"/>
    <w:rsid w:val="00D27D7A"/>
    <w:rsid w:val="00D50C14"/>
    <w:rsid w:val="00D9329E"/>
    <w:rsid w:val="00D95733"/>
    <w:rsid w:val="00DB0351"/>
    <w:rsid w:val="00DE05D6"/>
    <w:rsid w:val="00E054EE"/>
    <w:rsid w:val="00E11CFD"/>
    <w:rsid w:val="00E241DB"/>
    <w:rsid w:val="00E73020"/>
    <w:rsid w:val="00E80603"/>
    <w:rsid w:val="00E93862"/>
    <w:rsid w:val="00EB75B6"/>
    <w:rsid w:val="00EF67F6"/>
    <w:rsid w:val="00F24E2B"/>
    <w:rsid w:val="00F40DF3"/>
    <w:rsid w:val="00F42C01"/>
    <w:rsid w:val="00FA51E2"/>
    <w:rsid w:val="02DCDF85"/>
    <w:rsid w:val="035DF2EC"/>
    <w:rsid w:val="03CEF4CA"/>
    <w:rsid w:val="044B04D3"/>
    <w:rsid w:val="0716BAB3"/>
    <w:rsid w:val="07FFAA1B"/>
    <w:rsid w:val="0802BD95"/>
    <w:rsid w:val="0AB99C24"/>
    <w:rsid w:val="0BD6544E"/>
    <w:rsid w:val="0CC764C3"/>
    <w:rsid w:val="0E219710"/>
    <w:rsid w:val="10378A09"/>
    <w:rsid w:val="10B2E4DE"/>
    <w:rsid w:val="10F57BB4"/>
    <w:rsid w:val="130321F8"/>
    <w:rsid w:val="140051C1"/>
    <w:rsid w:val="144AB606"/>
    <w:rsid w:val="14684078"/>
    <w:rsid w:val="1499310F"/>
    <w:rsid w:val="177B6E01"/>
    <w:rsid w:val="1989016E"/>
    <w:rsid w:val="1DE9DA9D"/>
    <w:rsid w:val="1F7F345F"/>
    <w:rsid w:val="1F84F5CE"/>
    <w:rsid w:val="1FA0EBD4"/>
    <w:rsid w:val="20931B61"/>
    <w:rsid w:val="20AF7668"/>
    <w:rsid w:val="2147A9B1"/>
    <w:rsid w:val="21C68345"/>
    <w:rsid w:val="25D5C674"/>
    <w:rsid w:val="2638C0AA"/>
    <w:rsid w:val="26A6D32E"/>
    <w:rsid w:val="27348756"/>
    <w:rsid w:val="27AB5BB7"/>
    <w:rsid w:val="27C1C1E1"/>
    <w:rsid w:val="28F7F235"/>
    <w:rsid w:val="2A6681A9"/>
    <w:rsid w:val="2B49B08A"/>
    <w:rsid w:val="2DFFF713"/>
    <w:rsid w:val="2E03E69E"/>
    <w:rsid w:val="2E67B835"/>
    <w:rsid w:val="2ED93998"/>
    <w:rsid w:val="2F7BF5BC"/>
    <w:rsid w:val="30F06ED1"/>
    <w:rsid w:val="310C5ACE"/>
    <w:rsid w:val="3174B8ED"/>
    <w:rsid w:val="33D5A379"/>
    <w:rsid w:val="35052281"/>
    <w:rsid w:val="366D6679"/>
    <w:rsid w:val="372E5713"/>
    <w:rsid w:val="37411124"/>
    <w:rsid w:val="384796AC"/>
    <w:rsid w:val="3874C554"/>
    <w:rsid w:val="3948FE2A"/>
    <w:rsid w:val="3AC136BE"/>
    <w:rsid w:val="3F803473"/>
    <w:rsid w:val="40D4E301"/>
    <w:rsid w:val="41244B60"/>
    <w:rsid w:val="41D524D9"/>
    <w:rsid w:val="42215B9C"/>
    <w:rsid w:val="4343B9D5"/>
    <w:rsid w:val="454EA5D5"/>
    <w:rsid w:val="46A9F71F"/>
    <w:rsid w:val="4B6DEF04"/>
    <w:rsid w:val="4BA404A2"/>
    <w:rsid w:val="4D42E42F"/>
    <w:rsid w:val="4EB8067E"/>
    <w:rsid w:val="502798D2"/>
    <w:rsid w:val="50EE3D87"/>
    <w:rsid w:val="514232C7"/>
    <w:rsid w:val="5419EA6F"/>
    <w:rsid w:val="5424FDC6"/>
    <w:rsid w:val="5598F15E"/>
    <w:rsid w:val="57B44E48"/>
    <w:rsid w:val="58261C53"/>
    <w:rsid w:val="59B8362F"/>
    <w:rsid w:val="5A698E6B"/>
    <w:rsid w:val="5AD40550"/>
    <w:rsid w:val="5B96530A"/>
    <w:rsid w:val="5D08AFD4"/>
    <w:rsid w:val="5DC908E8"/>
    <w:rsid w:val="5DD737F5"/>
    <w:rsid w:val="61DD509F"/>
    <w:rsid w:val="6209210F"/>
    <w:rsid w:val="638BF3FF"/>
    <w:rsid w:val="643DC29D"/>
    <w:rsid w:val="651037A8"/>
    <w:rsid w:val="6A88A3C0"/>
    <w:rsid w:val="6A93F2A5"/>
    <w:rsid w:val="6CE6A32E"/>
    <w:rsid w:val="706C5278"/>
    <w:rsid w:val="716F57B3"/>
    <w:rsid w:val="7202905E"/>
    <w:rsid w:val="72CCDCEE"/>
    <w:rsid w:val="7568EAB0"/>
    <w:rsid w:val="758A958F"/>
    <w:rsid w:val="77D08BBA"/>
    <w:rsid w:val="77D595AE"/>
    <w:rsid w:val="7807C036"/>
    <w:rsid w:val="79B3D0DA"/>
    <w:rsid w:val="7B02776B"/>
    <w:rsid w:val="7BDB9DA2"/>
    <w:rsid w:val="7CB6E2E0"/>
    <w:rsid w:val="7F57F0C7"/>
    <w:rsid w:val="7F77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608E0"/>
  <w15:docId w15:val="{7B211A82-8E7A-4EF8-9A64-B84E4C89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52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7-testo">
    <w:name w:val="07-testo"/>
    <w:basedOn w:val="Normale"/>
    <w:rsid w:val="00024DA4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02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024DA4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24DA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4DA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05D8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3C24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24DF"/>
  </w:style>
  <w:style w:type="paragraph" w:customStyle="1" w:styleId="paragraph">
    <w:name w:val="paragraph"/>
    <w:basedOn w:val="Normale"/>
    <w:rsid w:val="0012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126519"/>
  </w:style>
  <w:style w:type="character" w:customStyle="1" w:styleId="eop">
    <w:name w:val="eop"/>
    <w:basedOn w:val="Carpredefinitoparagrafo"/>
    <w:rsid w:val="00126519"/>
  </w:style>
  <w:style w:type="character" w:styleId="Menzionenonrisolta">
    <w:name w:val="Unresolved Mention"/>
    <w:basedOn w:val="Carpredefinitoparagrafo"/>
    <w:uiPriority w:val="99"/>
    <w:semiHidden/>
    <w:unhideWhenUsed/>
    <w:rsid w:val="00EF6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7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39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5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7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4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63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3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a79eef-a69e-4a66-8b55-028d38292579">
      <Terms xmlns="http://schemas.microsoft.com/office/infopath/2007/PartnerControls"/>
    </lcf76f155ced4ddcb4097134ff3c332f>
    <TaxCatchAll xmlns="0fbfb32c-7e65-4512-a09f-9c9691456a7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27707CFF95404D890CADBC23AED2C7" ma:contentTypeVersion="17" ma:contentTypeDescription="Creare un nuovo documento." ma:contentTypeScope="" ma:versionID="68c681db3515d61027dd89c05cc8f890">
  <xsd:schema xmlns:xsd="http://www.w3.org/2001/XMLSchema" xmlns:xs="http://www.w3.org/2001/XMLSchema" xmlns:p="http://schemas.microsoft.com/office/2006/metadata/properties" xmlns:ns2="aca79eef-a69e-4a66-8b55-028d38292579" xmlns:ns3="0fbfb32c-7e65-4512-a09f-9c9691456a72" targetNamespace="http://schemas.microsoft.com/office/2006/metadata/properties" ma:root="true" ma:fieldsID="bc38909bef9b252a40dfb017a37402dc" ns2:_="" ns3:_="">
    <xsd:import namespace="aca79eef-a69e-4a66-8b55-028d38292579"/>
    <xsd:import namespace="0fbfb32c-7e65-4512-a09f-9c9691456a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79eef-a69e-4a66-8b55-028d38292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7bd1fcfc-a3b5-43ab-a898-b8d6ea4204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fb32c-7e65-4512-a09f-9c9691456a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b9f55f-4323-423c-81c9-4d92f148eb64}" ma:internalName="TaxCatchAll" ma:showField="CatchAllData" ma:web="0fbfb32c-7e65-4512-a09f-9c9691456a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463F8C-204B-4616-811D-7DE652706E3C}">
  <ds:schemaRefs>
    <ds:schemaRef ds:uri="http://schemas.microsoft.com/office/2006/metadata/properties"/>
    <ds:schemaRef ds:uri="http://schemas.microsoft.com/office/infopath/2007/PartnerControls"/>
    <ds:schemaRef ds:uri="aca79eef-a69e-4a66-8b55-028d38292579"/>
    <ds:schemaRef ds:uri="0fbfb32c-7e65-4512-a09f-9c9691456a72"/>
  </ds:schemaRefs>
</ds:datastoreItem>
</file>

<file path=customXml/itemProps2.xml><?xml version="1.0" encoding="utf-8"?>
<ds:datastoreItem xmlns:ds="http://schemas.openxmlformats.org/officeDocument/2006/customXml" ds:itemID="{22E83CF7-73DB-4FB4-BF89-C949A7716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a79eef-a69e-4a66-8b55-028d38292579"/>
    <ds:schemaRef ds:uri="0fbfb32c-7e65-4512-a09f-9c9691456a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068DF-3A60-4717-B561-8E49312F82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787</dc:creator>
  <cp:lastModifiedBy>Marta Baiguera</cp:lastModifiedBy>
  <cp:revision>15</cp:revision>
  <cp:lastPrinted>2021-04-08T07:32:00Z</cp:lastPrinted>
  <dcterms:created xsi:type="dcterms:W3CDTF">2024-02-19T15:42:00Z</dcterms:created>
  <dcterms:modified xsi:type="dcterms:W3CDTF">2026-02-20T13:49:00Z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0x010100A527707CFF95404D890CADBC23AED2C7</vt:lpwstr>
  </property>
  <property fmtid="{D5CDD505-2E9C-101B-9397-08002B2CF9AE}" pid="3" name="MediaServiceImageTags">
    <vt:lpwstr/>
  </property>
</Properties>
</file>