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w:conformance="strict" mc:Ignorable="w14 w15 w16se w16cid w16 w16cex w16sdtdh wne wp14">
  <w:body>
    <w:p w:rsidR="008565EB" w:rsidP="57B44E48" w:rsidRDefault="008565EB" w14:paraId="545F400B" w14:textId="4D2295D0">
      <w:pPr>
        <w:rPr>
          <w:rFonts w:ascii="Arial" w:hAnsi="Arial" w:cs="Arial"/>
        </w:rPr>
      </w:pPr>
      <w:r>
        <w:rPr>
          <w:rStyle w:val="normaltextrun"/>
          <w:rFonts w:ascii="Arial" w:hAnsi="Arial" w:cs="Arial"/>
          <w:color w:val="000000"/>
          <w:sz w:val="19"/>
          <w:szCs w:val="19"/>
          <w:shd w:val="clear" w:color="auto" w:fill="FFFFFF"/>
        </w:rPr>
        <w:t>In accordo con le/gli insegnanti dell’interclasse, propongo al Collegio dei Docenti l’adozione del seguente corso:</w:t>
      </w:r>
      <w:r>
        <w:rPr>
          <w:rStyle w:val="eop"/>
          <w:rFonts w:ascii="Arial" w:hAnsi="Arial" w:cs="Arial"/>
          <w:color w:val="000000"/>
          <w:sz w:val="19"/>
          <w:szCs w:val="19"/>
          <w:shd w:val="clear" w:color="auto" w:fill="FFFFFF"/>
        </w:rPr>
        <w:t> </w:t>
      </w:r>
    </w:p>
    <w:p w:rsidRPr="00D2430F" w:rsidR="00024DA4" w:rsidP="008565EB" w:rsidRDefault="00D2430F" w14:paraId="7B058A59" w14:textId="482F29B1">
      <w:pPr>
        <w:spacing w:after="0pt" w:line="12pt" w:lineRule="auto"/>
        <w:rPr>
          <w:rFonts w:ascii="Arial" w:hAnsi="Arial" w:cs="Arial"/>
        </w:rPr>
      </w:pPr>
      <w:r w:rsidRPr="008565EB">
        <w:rPr>
          <w:rFonts w:ascii="Arial" w:hAnsi="Arial" w:cs="Arial"/>
          <w:sz w:val="21"/>
          <w:szCs w:val="21"/>
        </w:rPr>
        <w:t xml:space="preserve">R. Bazzi, A.M. </w:t>
      </w:r>
      <w:proofErr w:type="spellStart"/>
      <w:r w:rsidRPr="008565EB">
        <w:rPr>
          <w:rFonts w:ascii="Arial" w:hAnsi="Arial" w:cs="Arial"/>
          <w:sz w:val="21"/>
          <w:szCs w:val="21"/>
        </w:rPr>
        <w:t>Calfus</w:t>
      </w:r>
      <w:proofErr w:type="spellEnd"/>
      <w:r w:rsidR="0067472A">
        <w:rPr>
          <w:rFonts w:ascii="Arial" w:hAnsi="Arial" w:cs="Arial"/>
        </w:rPr>
        <w:br/>
      </w:r>
      <w:r w:rsidR="0067472A">
        <w:rPr>
          <w:rFonts w:ascii="Arial" w:hAnsi="Arial" w:cs="Arial"/>
        </w:rPr>
        <w:br/>
      </w:r>
      <w:r>
        <w:rPr>
          <w:rFonts w:ascii="Arial" w:hAnsi="Arial" w:cs="Arial"/>
          <w:b/>
          <w:bCs/>
          <w:sz w:val="24"/>
          <w:szCs w:val="24"/>
        </w:rPr>
        <w:t>Gocce di vita</w:t>
      </w:r>
    </w:p>
    <w:p w:rsidRPr="00D2430F" w:rsidR="0067472A" w:rsidP="008565EB" w:rsidRDefault="008565EB" w14:paraId="1C51E00C" w14:textId="4F1733E8">
      <w:pPr>
        <w:widowControl w:val="0"/>
        <w:spacing w:after="0pt" w:line="12pt" w:lineRule="auto"/>
        <w:ind w:end="2.45pt"/>
        <w:rPr>
          <w:rFonts w:ascii="Arial" w:hAnsi="Arial" w:cs="Arial"/>
          <w:b/>
          <w:iCs/>
          <w:sz w:val="24"/>
        </w:rPr>
      </w:pPr>
      <w:r w:rsidRPr="008565EB">
        <w:rPr>
          <w:rFonts w:ascii="Arial" w:hAnsi="Arial" w:cs="Arial"/>
          <w:b/>
          <w:bCs/>
          <w:iCs/>
          <w:szCs w:val="20"/>
        </w:rPr>
        <w:t>Corso di</w:t>
      </w:r>
      <w:r w:rsidRPr="008565EB" w:rsidR="00D2430F">
        <w:rPr>
          <w:rFonts w:ascii="Arial" w:hAnsi="Arial" w:cs="Arial"/>
          <w:b/>
          <w:bCs/>
          <w:iCs/>
          <w:szCs w:val="20"/>
        </w:rPr>
        <w:t xml:space="preserve"> IRC per le classi prima, seconda e terza della </w:t>
      </w:r>
      <w:r w:rsidRPr="008565EB">
        <w:rPr>
          <w:rFonts w:ascii="Arial" w:hAnsi="Arial" w:cs="Arial"/>
          <w:b/>
          <w:bCs/>
          <w:iCs/>
          <w:szCs w:val="20"/>
        </w:rPr>
        <w:t>S</w:t>
      </w:r>
      <w:r w:rsidRPr="008565EB" w:rsidR="00D2430F">
        <w:rPr>
          <w:rFonts w:ascii="Arial" w:hAnsi="Arial" w:cs="Arial"/>
          <w:b/>
          <w:bCs/>
          <w:iCs/>
          <w:szCs w:val="20"/>
        </w:rPr>
        <w:t>cuola primaria</w:t>
      </w:r>
      <w:r w:rsidRPr="008565EB" w:rsidR="00D2430F">
        <w:rPr>
          <w:rFonts w:ascii="Arial" w:hAnsi="Arial" w:cs="Arial"/>
          <w:b/>
          <w:iCs/>
          <w:szCs w:val="20"/>
        </w:rPr>
        <w:t> </w:t>
      </w:r>
      <w:r w:rsidRPr="00D2430F" w:rsidR="0067472A">
        <w:rPr>
          <w:rFonts w:ascii="Arial" w:hAnsi="Arial" w:cs="Arial"/>
          <w:b/>
          <w:iCs/>
          <w:sz w:val="24"/>
        </w:rPr>
        <w:br/>
      </w:r>
    </w:p>
    <w:p w:rsidR="008565EB" w:rsidP="008565EB" w:rsidRDefault="008565EB" w14:paraId="51A940B0" w14:textId="77777777">
      <w:pPr>
        <w:spacing w:after="4pt" w:line="12pt" w:lineRule="auto"/>
        <w:rPr>
          <w:rStyle w:val="normaltextrun"/>
          <w:rFonts w:ascii="Arial" w:hAnsi="Arial" w:cs="Arial"/>
          <w:b/>
          <w:bCs/>
          <w:i/>
          <w:iCs/>
          <w:color w:val="000000"/>
          <w:sz w:val="20"/>
          <w:szCs w:val="20"/>
          <w:shd w:val="clear" w:color="auto" w:fill="FFFFFF"/>
        </w:rPr>
      </w:pPr>
      <w:bookmarkStart w:name="_Hlk505271234" w:id="0"/>
      <w:r>
        <w:rPr>
          <w:rStyle w:val="normaltextrun"/>
          <w:rFonts w:ascii="Arial" w:hAnsi="Arial" w:cs="Arial"/>
          <w:i/>
          <w:iCs/>
          <w:color w:val="000000"/>
          <w:sz w:val="20"/>
          <w:szCs w:val="20"/>
          <w:shd w:val="clear" w:color="auto" w:fill="FFFFFF"/>
        </w:rPr>
        <w:t>pubblicato da</w:t>
      </w:r>
      <w:r>
        <w:rPr>
          <w:rStyle w:val="normaltextrun"/>
          <w:rFonts w:ascii="Arial" w:hAnsi="Arial" w:cs="Arial"/>
          <w:b/>
          <w:bCs/>
          <w:i/>
          <w:iCs/>
          <w:color w:val="000000"/>
          <w:sz w:val="20"/>
          <w:szCs w:val="20"/>
          <w:shd w:val="clear" w:color="auto" w:fill="FFFFFF"/>
        </w:rPr>
        <w:t xml:space="preserve"> Il Capitello</w:t>
      </w:r>
    </w:p>
    <w:p w:rsidRPr="00D2430F" w:rsidR="00D2430F" w:rsidP="008565EB" w:rsidRDefault="00941583" w14:paraId="043B5608" w14:textId="161C2AF9">
      <w:pPr>
        <w:spacing w:after="4pt" w:line="12pt" w:lineRule="auto"/>
        <w:rPr>
          <w:rFonts w:ascii="Arial" w:hAnsi="Arial" w:cs="Arial"/>
          <w:bCs/>
          <w:iCs/>
          <w:sz w:val="20"/>
          <w:szCs w:val="20"/>
        </w:rPr>
      </w:pPr>
      <w:r>
        <w:rPr>
          <w:rFonts w:ascii="Arial" w:hAnsi="Arial" w:cs="Arial"/>
          <w:bCs/>
          <w:iCs/>
          <w:sz w:val="20"/>
          <w:szCs w:val="20"/>
        </w:rPr>
        <w:tab/>
      </w:r>
      <w:r w:rsidRPr="00177F90" w:rsidR="00397F3C">
        <w:rPr>
          <w:rFonts w:ascii="Arial" w:hAnsi="Arial" w:cs="Arial"/>
          <w:bCs/>
          <w:iCs/>
          <w:sz w:val="20"/>
          <w:szCs w:val="20"/>
        </w:rPr>
        <w:t xml:space="preserve"> </w:t>
      </w:r>
      <w:r>
        <w:rPr>
          <w:rFonts w:ascii="Arial" w:hAnsi="Arial" w:cs="Arial"/>
          <w:bCs/>
          <w:iCs/>
          <w:sz w:val="20"/>
          <w:szCs w:val="20"/>
        </w:rPr>
        <w:br/>
      </w:r>
      <w:r w:rsidRPr="00D2430F" w:rsidR="00D2430F">
        <w:rPr>
          <w:rFonts w:ascii="Arial" w:hAnsi="Arial" w:cs="Arial"/>
          <w:bCs/>
          <w:iCs/>
          <w:sz w:val="20"/>
          <w:szCs w:val="20"/>
        </w:rPr>
        <w:t xml:space="preserve">Le </w:t>
      </w:r>
      <w:r w:rsidRPr="00397F3C" w:rsidR="00D2430F">
        <w:rPr>
          <w:rFonts w:ascii="Arial" w:hAnsi="Arial" w:cs="Arial"/>
          <w:b/>
          <w:bCs/>
          <w:iCs/>
          <w:sz w:val="20"/>
          <w:szCs w:val="20"/>
        </w:rPr>
        <w:t>Gocce di vita</w:t>
      </w:r>
      <w:r w:rsidRPr="00D2430F" w:rsidR="00D2430F">
        <w:rPr>
          <w:rFonts w:ascii="Arial" w:hAnsi="Arial" w:cs="Arial"/>
          <w:bCs/>
          <w:iCs/>
          <w:sz w:val="20"/>
          <w:szCs w:val="20"/>
        </w:rPr>
        <w:t xml:space="preserve"> sono la metafora</w:t>
      </w:r>
      <w:r w:rsidR="00D2430F">
        <w:rPr>
          <w:rFonts w:ascii="Arial" w:hAnsi="Arial" w:cs="Arial"/>
          <w:bCs/>
          <w:iCs/>
          <w:sz w:val="20"/>
          <w:szCs w:val="20"/>
        </w:rPr>
        <w:t>:</w:t>
      </w:r>
    </w:p>
    <w:p w:rsidRPr="00D2430F" w:rsidR="00D2430F" w:rsidP="008565EB" w:rsidRDefault="00D2430F" w14:paraId="73602B7F" w14:textId="77777777">
      <w:pPr>
        <w:numPr>
          <w:ilvl w:val="0"/>
          <w:numId w:val="7"/>
        </w:numPr>
        <w:spacing w:after="6pt"/>
        <w:ind w:start="35.70pt" w:hanging="17.85pt"/>
        <w:rPr>
          <w:rFonts w:ascii="Arial" w:hAnsi="Arial" w:cs="Arial"/>
          <w:bCs/>
          <w:iCs/>
          <w:sz w:val="20"/>
          <w:szCs w:val="20"/>
        </w:rPr>
      </w:pPr>
      <w:r w:rsidRPr="00D2430F">
        <w:rPr>
          <w:rFonts w:ascii="Arial" w:hAnsi="Arial" w:cs="Arial"/>
          <w:b/>
          <w:bCs/>
          <w:iCs/>
          <w:sz w:val="20"/>
          <w:szCs w:val="20"/>
        </w:rPr>
        <w:t>della Parola di Dio</w:t>
      </w:r>
      <w:r w:rsidRPr="00D2430F">
        <w:rPr>
          <w:rFonts w:ascii="Arial" w:hAnsi="Arial" w:cs="Arial"/>
          <w:bCs/>
          <w:iCs/>
          <w:sz w:val="20"/>
          <w:szCs w:val="20"/>
        </w:rPr>
        <w:t xml:space="preserve"> - le Scritture e l’insegnamento di Gesù sono acqua che disseta l’uomo («Chiunque beve di quest’acqua avrà di nuovo sete; ma chi berrà dell’acqua che io gli darò, non avrà più sete in eterno, anzi, l’acqua che io gli darò diventerà per lui una sorgente d’acqua che zampilla per la vita eterna» Giovanni 4, 13-14); </w:t>
      </w:r>
    </w:p>
    <w:p w:rsidRPr="00D2430F" w:rsidR="00D2430F" w:rsidP="008565EB" w:rsidRDefault="00D2430F" w14:paraId="4B71A8FD" w14:textId="77777777">
      <w:pPr>
        <w:numPr>
          <w:ilvl w:val="0"/>
          <w:numId w:val="7"/>
        </w:numPr>
        <w:spacing w:after="6pt"/>
        <w:ind w:start="35.70pt" w:hanging="17.85pt"/>
        <w:rPr>
          <w:rFonts w:ascii="Arial" w:hAnsi="Arial" w:cs="Arial"/>
          <w:bCs/>
          <w:iCs/>
          <w:sz w:val="20"/>
          <w:szCs w:val="20"/>
        </w:rPr>
      </w:pPr>
      <w:r w:rsidRPr="00D2430F">
        <w:rPr>
          <w:rFonts w:ascii="Arial" w:hAnsi="Arial" w:cs="Arial"/>
          <w:b/>
          <w:bCs/>
          <w:iCs/>
          <w:sz w:val="20"/>
          <w:szCs w:val="20"/>
        </w:rPr>
        <w:t>dell’acqua</w:t>
      </w:r>
      <w:r w:rsidRPr="00D2430F">
        <w:rPr>
          <w:rFonts w:ascii="Arial" w:hAnsi="Arial" w:cs="Arial"/>
          <w:bCs/>
          <w:iCs/>
          <w:sz w:val="20"/>
          <w:szCs w:val="20"/>
        </w:rPr>
        <w:t xml:space="preserve"> - bene prezioso da preservare secondo i principi della sostenibilità e secondo le Linee guida dell’Educazione civica, ma anche simbolo di purificazione nei riti delle diverse religioni. </w:t>
      </w:r>
    </w:p>
    <w:p w:rsidR="008565EB" w:rsidP="008565EB" w:rsidRDefault="00D2430F" w14:paraId="340EABFE" w14:textId="77777777">
      <w:pPr>
        <w:spacing w:after="6pt"/>
        <w:rPr>
          <w:rFonts w:ascii="Arial" w:hAnsi="Arial" w:cs="Arial"/>
          <w:bCs/>
          <w:iCs/>
          <w:sz w:val="20"/>
          <w:szCs w:val="20"/>
        </w:rPr>
      </w:pPr>
      <w:r w:rsidRPr="00D2430F">
        <w:rPr>
          <w:rFonts w:ascii="Arial" w:hAnsi="Arial" w:cs="Arial"/>
          <w:bCs/>
          <w:iCs/>
          <w:sz w:val="20"/>
          <w:szCs w:val="20"/>
        </w:rPr>
        <w:t xml:space="preserve">Il progetto pedagogico si sviluppa su questo duplice significato: la conoscenza e l’analisi della Parola di Dio e le proposte di </w:t>
      </w:r>
      <w:r w:rsidRPr="00D2430F">
        <w:rPr>
          <w:rFonts w:ascii="Arial" w:hAnsi="Arial" w:cs="Arial"/>
          <w:b/>
          <w:bCs/>
          <w:iCs/>
          <w:sz w:val="20"/>
          <w:szCs w:val="20"/>
        </w:rPr>
        <w:t>Educazione</w:t>
      </w:r>
      <w:r w:rsidRPr="00D2430F">
        <w:rPr>
          <w:rFonts w:ascii="Arial" w:hAnsi="Arial" w:cs="Arial"/>
          <w:bCs/>
          <w:iCs/>
          <w:sz w:val="20"/>
          <w:szCs w:val="20"/>
        </w:rPr>
        <w:t xml:space="preserve"> </w:t>
      </w:r>
      <w:r w:rsidRPr="00D2430F">
        <w:rPr>
          <w:rFonts w:ascii="Arial" w:hAnsi="Arial" w:cs="Arial"/>
          <w:b/>
          <w:bCs/>
          <w:iCs/>
          <w:sz w:val="20"/>
          <w:szCs w:val="20"/>
        </w:rPr>
        <w:t>civica</w:t>
      </w:r>
      <w:r w:rsidRPr="00D2430F">
        <w:rPr>
          <w:rFonts w:ascii="Arial" w:hAnsi="Arial" w:cs="Arial"/>
          <w:bCs/>
          <w:iCs/>
          <w:sz w:val="20"/>
          <w:szCs w:val="20"/>
        </w:rPr>
        <w:t xml:space="preserve"> focalizzate sui valori umani e, al contempo, cristiano-cattolici, in un’ottica di </w:t>
      </w:r>
      <w:r w:rsidRPr="00D2430F">
        <w:rPr>
          <w:rFonts w:ascii="Arial" w:hAnsi="Arial" w:cs="Arial"/>
          <w:b/>
          <w:bCs/>
          <w:iCs/>
          <w:sz w:val="20"/>
          <w:szCs w:val="20"/>
        </w:rPr>
        <w:t>inclusione</w:t>
      </w:r>
      <w:r w:rsidRPr="00D2430F">
        <w:rPr>
          <w:rFonts w:ascii="Arial" w:hAnsi="Arial" w:cs="Arial"/>
          <w:bCs/>
          <w:iCs/>
          <w:sz w:val="20"/>
          <w:szCs w:val="20"/>
        </w:rPr>
        <w:t xml:space="preserve"> e di </w:t>
      </w:r>
      <w:r w:rsidRPr="00D2430F">
        <w:rPr>
          <w:rFonts w:ascii="Arial" w:hAnsi="Arial" w:cs="Arial"/>
          <w:b/>
          <w:bCs/>
          <w:iCs/>
          <w:sz w:val="20"/>
          <w:szCs w:val="20"/>
        </w:rPr>
        <w:t>convivenza</w:t>
      </w:r>
      <w:r w:rsidRPr="00D2430F">
        <w:rPr>
          <w:rFonts w:ascii="Arial" w:hAnsi="Arial" w:cs="Arial"/>
          <w:bCs/>
          <w:iCs/>
          <w:sz w:val="20"/>
          <w:szCs w:val="20"/>
        </w:rPr>
        <w:t xml:space="preserve"> </w:t>
      </w:r>
      <w:r w:rsidRPr="00D2430F">
        <w:rPr>
          <w:rFonts w:ascii="Arial" w:hAnsi="Arial" w:cs="Arial"/>
          <w:b/>
          <w:bCs/>
          <w:iCs/>
          <w:sz w:val="20"/>
          <w:szCs w:val="20"/>
        </w:rPr>
        <w:t>civile</w:t>
      </w:r>
      <w:r w:rsidRPr="00D2430F">
        <w:rPr>
          <w:rFonts w:ascii="Arial" w:hAnsi="Arial" w:cs="Arial"/>
          <w:bCs/>
          <w:iCs/>
          <w:sz w:val="20"/>
          <w:szCs w:val="20"/>
        </w:rPr>
        <w:t xml:space="preserve">. </w:t>
      </w:r>
    </w:p>
    <w:p w:rsidR="008565EB" w:rsidP="008565EB" w:rsidRDefault="00D2430F" w14:paraId="2F508BF0" w14:textId="77777777">
      <w:pPr>
        <w:spacing w:after="6pt"/>
        <w:rPr>
          <w:rFonts w:ascii="Arial" w:hAnsi="Arial" w:cs="Arial"/>
          <w:bCs/>
          <w:iCs/>
          <w:sz w:val="20"/>
          <w:szCs w:val="20"/>
        </w:rPr>
      </w:pPr>
      <w:r w:rsidRPr="00D2430F">
        <w:rPr>
          <w:rFonts w:ascii="Arial" w:hAnsi="Arial" w:cs="Arial"/>
          <w:bCs/>
          <w:iCs/>
          <w:sz w:val="20"/>
          <w:szCs w:val="20"/>
        </w:rPr>
        <w:t xml:space="preserve">Il </w:t>
      </w:r>
      <w:r w:rsidRPr="00D2430F">
        <w:rPr>
          <w:rFonts w:ascii="Arial" w:hAnsi="Arial" w:cs="Arial"/>
          <w:b/>
          <w:bCs/>
          <w:iCs/>
          <w:sz w:val="20"/>
          <w:szCs w:val="20"/>
        </w:rPr>
        <w:t>passo lento</w:t>
      </w:r>
      <w:r w:rsidRPr="00D2430F">
        <w:rPr>
          <w:rFonts w:ascii="Arial" w:hAnsi="Arial" w:cs="Arial"/>
          <w:bCs/>
          <w:iCs/>
          <w:sz w:val="20"/>
          <w:szCs w:val="20"/>
        </w:rPr>
        <w:t xml:space="preserve"> e la </w:t>
      </w:r>
      <w:r w:rsidRPr="00D2430F">
        <w:rPr>
          <w:rFonts w:ascii="Arial" w:hAnsi="Arial" w:cs="Arial"/>
          <w:b/>
          <w:bCs/>
          <w:iCs/>
          <w:sz w:val="20"/>
          <w:szCs w:val="20"/>
        </w:rPr>
        <w:t>semplicità</w:t>
      </w:r>
      <w:r w:rsidRPr="00D2430F">
        <w:rPr>
          <w:rFonts w:ascii="Arial" w:hAnsi="Arial" w:cs="Arial"/>
          <w:bCs/>
          <w:iCs/>
          <w:sz w:val="20"/>
          <w:szCs w:val="20"/>
        </w:rPr>
        <w:t>, che caratterizzano il progetto,</w:t>
      </w:r>
      <w:r w:rsidR="008565EB">
        <w:rPr>
          <w:rFonts w:ascii="Arial" w:hAnsi="Arial" w:cs="Arial"/>
          <w:bCs/>
          <w:iCs/>
          <w:sz w:val="20"/>
          <w:szCs w:val="20"/>
        </w:rPr>
        <w:t xml:space="preserve"> </w:t>
      </w:r>
      <w:r w:rsidRPr="00D2430F">
        <w:rPr>
          <w:rFonts w:ascii="Arial" w:hAnsi="Arial" w:cs="Arial"/>
          <w:bCs/>
          <w:iCs/>
          <w:sz w:val="20"/>
          <w:szCs w:val="20"/>
        </w:rPr>
        <w:t>accompagnano i bambini e le bambine lungo tutto il cammino di scoperta dei contenuti e dei valori dell’IRC.</w:t>
      </w:r>
      <w:r w:rsidR="008565EB">
        <w:rPr>
          <w:rFonts w:ascii="Arial" w:hAnsi="Arial" w:cs="Arial"/>
          <w:bCs/>
          <w:iCs/>
          <w:sz w:val="20"/>
          <w:szCs w:val="20"/>
        </w:rPr>
        <w:t xml:space="preserve"> </w:t>
      </w:r>
      <w:r w:rsidRPr="00D2430F">
        <w:rPr>
          <w:rFonts w:ascii="Arial" w:hAnsi="Arial" w:cs="Arial"/>
          <w:bCs/>
          <w:iCs/>
          <w:sz w:val="20"/>
          <w:szCs w:val="20"/>
        </w:rPr>
        <w:t xml:space="preserve">La proposta, infatti, si collega alla loro </w:t>
      </w:r>
      <w:r w:rsidRPr="00D2430F">
        <w:rPr>
          <w:rFonts w:ascii="Arial" w:hAnsi="Arial" w:cs="Arial"/>
          <w:b/>
          <w:bCs/>
          <w:iCs/>
          <w:sz w:val="20"/>
          <w:szCs w:val="20"/>
        </w:rPr>
        <w:t xml:space="preserve">esperienza </w:t>
      </w:r>
      <w:r w:rsidRPr="00D2430F">
        <w:rPr>
          <w:rFonts w:ascii="Arial" w:hAnsi="Arial" w:cs="Arial"/>
          <w:bCs/>
          <w:iCs/>
          <w:sz w:val="20"/>
          <w:szCs w:val="20"/>
        </w:rPr>
        <w:t xml:space="preserve">nel corso delle diverse fasi evolutive, mentre il </w:t>
      </w:r>
      <w:r w:rsidRPr="00D2430F">
        <w:rPr>
          <w:rFonts w:ascii="Arial" w:hAnsi="Arial" w:cs="Arial"/>
          <w:b/>
          <w:bCs/>
          <w:iCs/>
          <w:sz w:val="20"/>
          <w:szCs w:val="20"/>
        </w:rPr>
        <w:t>lessico</w:t>
      </w:r>
      <w:r w:rsidRPr="00D2430F">
        <w:rPr>
          <w:rFonts w:ascii="Arial" w:hAnsi="Arial" w:cs="Arial"/>
          <w:bCs/>
          <w:iCs/>
          <w:sz w:val="20"/>
          <w:szCs w:val="20"/>
        </w:rPr>
        <w:t xml:space="preserve"> e la </w:t>
      </w:r>
      <w:r w:rsidRPr="00D2430F">
        <w:rPr>
          <w:rFonts w:ascii="Arial" w:hAnsi="Arial" w:cs="Arial"/>
          <w:b/>
          <w:bCs/>
          <w:iCs/>
          <w:sz w:val="20"/>
          <w:szCs w:val="20"/>
        </w:rPr>
        <w:t>sintassi</w:t>
      </w:r>
      <w:r w:rsidRPr="00D2430F">
        <w:rPr>
          <w:rFonts w:ascii="Arial" w:hAnsi="Arial" w:cs="Arial"/>
          <w:bCs/>
          <w:iCs/>
          <w:sz w:val="20"/>
          <w:szCs w:val="20"/>
        </w:rPr>
        <w:t xml:space="preserve"> sono misurati sulle loro preconoscenze e capacità cognitive.</w:t>
      </w:r>
    </w:p>
    <w:p w:rsidRPr="00D2430F" w:rsidR="00D2430F" w:rsidP="008565EB" w:rsidRDefault="00D2430F" w14:paraId="626CC381" w14:textId="6CB67918">
      <w:pPr>
        <w:spacing w:after="6pt"/>
        <w:rPr>
          <w:rFonts w:ascii="Arial" w:hAnsi="Arial" w:cs="Arial"/>
          <w:bCs/>
          <w:iCs/>
          <w:sz w:val="20"/>
          <w:szCs w:val="20"/>
        </w:rPr>
      </w:pPr>
      <w:r w:rsidRPr="0C319647" w:rsidR="0C319647">
        <w:rPr>
          <w:rFonts w:ascii="Arial" w:hAnsi="Arial" w:cs="Arial"/>
          <w:sz w:val="20"/>
          <w:szCs w:val="20"/>
        </w:rPr>
        <w:t xml:space="preserve">La grafica gioiosa e i disegni con i </w:t>
      </w:r>
      <w:r w:rsidRPr="0C319647" w:rsidR="0C319647">
        <w:rPr>
          <w:rFonts w:ascii="Arial" w:hAnsi="Arial" w:cs="Arial"/>
          <w:b w:val="1"/>
          <w:bCs w:val="1"/>
          <w:sz w:val="20"/>
          <w:szCs w:val="20"/>
        </w:rPr>
        <w:t>fumetti</w:t>
      </w:r>
      <w:r w:rsidRPr="0C319647" w:rsidR="0C319647">
        <w:rPr>
          <w:rFonts w:ascii="Arial" w:hAnsi="Arial" w:cs="Arial"/>
          <w:sz w:val="20"/>
          <w:szCs w:val="20"/>
        </w:rPr>
        <w:t xml:space="preserve"> aiutano la contestualizzazione e la fruibilità didattica degli argomenti. Le </w:t>
      </w:r>
      <w:r w:rsidRPr="0C319647" w:rsidR="0C319647">
        <w:rPr>
          <w:rFonts w:ascii="Arial" w:hAnsi="Arial" w:cs="Arial"/>
          <w:b w:val="1"/>
          <w:bCs w:val="1"/>
          <w:sz w:val="20"/>
          <w:szCs w:val="20"/>
        </w:rPr>
        <w:t>fotografie</w:t>
      </w:r>
      <w:r w:rsidRPr="0C319647" w:rsidR="0C319647">
        <w:rPr>
          <w:rFonts w:ascii="Arial" w:hAnsi="Arial" w:cs="Arial"/>
          <w:sz w:val="20"/>
          <w:szCs w:val="20"/>
        </w:rPr>
        <w:t>, soprattutto le opere d’arte, guidano ad acquisire le conoscenze del dato religioso e a comprendere come gli artisti abbiano cercato di interiorizzare e trasmettere le verità del messaggio biblico. </w:t>
      </w:r>
    </w:p>
    <w:p w:rsidR="0C319647" w:rsidP="0C319647" w:rsidRDefault="0C319647" w14:paraId="39DF32D2" w14:textId="783E28D3">
      <w:pPr>
        <w:widowControl w:val="0"/>
        <w:spacing w:after="0pt"/>
        <w:ind w:end="2.45pt"/>
        <w:rPr>
          <w:rFonts w:ascii="Arial" w:hAnsi="Arial" w:cs="Arial"/>
          <w:b w:val="1"/>
          <w:bCs w:val="1"/>
          <w:sz w:val="17"/>
          <w:szCs w:val="17"/>
        </w:rPr>
      </w:pPr>
    </w:p>
    <w:p w:rsidR="008565EB" w:rsidP="22D0813C" w:rsidRDefault="008565EB" w14:paraId="25BA073E" w14:textId="77777777" w14:noSpellErr="1">
      <w:pPr>
        <w:widowControl w:val="0"/>
        <w:spacing w:after="0pt"/>
        <w:ind w:end="2.45pt"/>
        <w:rPr>
          <w:rFonts w:ascii="Arial" w:hAnsi="Arial" w:cs="Arial"/>
          <w:sz w:val="18"/>
          <w:szCs w:val="18"/>
        </w:rPr>
      </w:pPr>
      <w:r w:rsidRPr="22D0813C" w:rsidR="22D0813C">
        <w:rPr>
          <w:rFonts w:ascii="Arial" w:hAnsi="Arial" w:cs="Arial"/>
          <w:b w:val="1"/>
          <w:bCs w:val="1"/>
          <w:sz w:val="17"/>
          <w:szCs w:val="17"/>
        </w:rPr>
        <w:t>Il testo è conforme alle nuove Indicazioni Nazionali e recepisce tutte le ultime richieste normative in riferimento ai libri di testo in versione mista, accompagnati da contenuti digitali integrativi.</w:t>
      </w:r>
      <w:r w:rsidRPr="22D0813C" w:rsidR="22D0813C">
        <w:rPr>
          <w:rFonts w:ascii="Arial" w:hAnsi="Arial" w:cs="Arial"/>
          <w:b w:val="1"/>
          <w:bCs w:val="1"/>
          <w:sz w:val="17"/>
          <w:szCs w:val="17"/>
        </w:rPr>
        <w:t xml:space="preserve"> </w:t>
      </w:r>
      <w:r w:rsidRPr="22D0813C" w:rsidR="22D0813C">
        <w:rPr>
          <w:rFonts w:ascii="Arial" w:hAnsi="Arial" w:cs="Arial"/>
          <w:b w:val="1"/>
          <w:bCs w:val="1"/>
          <w:sz w:val="17"/>
          <w:szCs w:val="17"/>
        </w:rPr>
        <w:t xml:space="preserve">Sul sito </w:t>
      </w:r>
      <w:r w:rsidRPr="22D0813C" w:rsidR="22D0813C">
        <w:rPr>
          <w:rFonts w:ascii="Arial" w:hAnsi="Arial" w:cs="Arial"/>
          <w:b w:val="1"/>
          <w:bCs w:val="1"/>
          <w:sz w:val="17"/>
          <w:szCs w:val="17"/>
        </w:rPr>
        <w:t>www.capitello.it</w:t>
      </w:r>
      <w:r w:rsidRPr="22D0813C" w:rsidR="22D0813C">
        <w:rPr>
          <w:rFonts w:ascii="Arial" w:hAnsi="Arial" w:cs="Arial"/>
          <w:b w:val="1"/>
          <w:bCs w:val="1"/>
          <w:sz w:val="17"/>
          <w:szCs w:val="17"/>
        </w:rPr>
        <w:t>, dalla scheda di presentazione del volume si accede ai contenuti digitali relativi a questo corso.</w:t>
      </w:r>
      <w:r>
        <w:br/>
      </w:r>
    </w:p>
    <w:p w:rsidR="0067472A" w:rsidP="008565EB" w:rsidRDefault="00024DA4" w14:paraId="0CB3E23F" w14:textId="6CB499EE">
      <w:pPr>
        <w:widowControl w:val="0"/>
        <w:spacing w:after="0pt"/>
        <w:ind w:end="2.45pt"/>
        <w:rPr>
          <w:rFonts w:ascii="Arial" w:hAnsi="Arial" w:cs="Arial"/>
          <w:iCs/>
          <w:sz w:val="18"/>
          <w:szCs w:val="18"/>
        </w:rPr>
      </w:pPr>
      <w:r w:rsidRPr="00983DA2">
        <w:rPr>
          <w:rFonts w:ascii="Arial" w:hAnsi="Arial" w:cs="Arial"/>
          <w:iCs/>
          <w:sz w:val="18"/>
          <w:szCs w:val="18"/>
        </w:rPr>
        <w:t xml:space="preserve">Data, </w:t>
      </w:r>
      <w:r w:rsidRPr="00983DA2">
        <w:rPr>
          <w:rFonts w:ascii="Arial" w:hAnsi="Arial" w:cs="Arial"/>
          <w:iCs/>
          <w:sz w:val="18"/>
          <w:szCs w:val="18"/>
        </w:rPr>
        <w:tab/>
      </w:r>
      <w:r w:rsidRPr="00983DA2">
        <w:rPr>
          <w:rFonts w:ascii="Arial" w:hAnsi="Arial" w:cs="Arial"/>
          <w:iCs/>
          <w:sz w:val="18"/>
          <w:szCs w:val="18"/>
        </w:rPr>
        <w:tab/>
      </w:r>
      <w:r w:rsidRPr="00983DA2">
        <w:rPr>
          <w:rFonts w:ascii="Arial" w:hAnsi="Arial" w:cs="Arial"/>
          <w:iCs/>
          <w:sz w:val="18"/>
          <w:szCs w:val="18"/>
        </w:rPr>
        <w:tab/>
      </w:r>
      <w:r w:rsidRPr="00983DA2">
        <w:rPr>
          <w:rFonts w:ascii="Arial" w:hAnsi="Arial" w:cs="Arial"/>
          <w:iCs/>
          <w:sz w:val="18"/>
          <w:szCs w:val="18"/>
        </w:rPr>
        <w:tab/>
      </w:r>
      <w:r w:rsidRPr="00983DA2">
        <w:rPr>
          <w:rFonts w:ascii="Arial" w:hAnsi="Arial" w:cs="Arial"/>
          <w:iCs/>
          <w:sz w:val="18"/>
          <w:szCs w:val="18"/>
        </w:rPr>
        <w:tab/>
      </w:r>
      <w:r w:rsidRPr="00983DA2">
        <w:rPr>
          <w:rFonts w:ascii="Arial" w:hAnsi="Arial" w:cs="Arial"/>
          <w:iCs/>
          <w:sz w:val="18"/>
          <w:szCs w:val="18"/>
        </w:rPr>
        <w:tab/>
      </w:r>
      <w:r w:rsidRPr="00983DA2">
        <w:rPr>
          <w:rFonts w:ascii="Arial" w:hAnsi="Arial" w:cs="Arial"/>
          <w:iCs/>
          <w:sz w:val="18"/>
          <w:szCs w:val="18"/>
        </w:rPr>
        <w:tab/>
      </w:r>
      <w:r w:rsidRPr="00983DA2">
        <w:rPr>
          <w:rFonts w:ascii="Arial" w:hAnsi="Arial" w:cs="Arial"/>
          <w:iCs/>
          <w:sz w:val="18"/>
          <w:szCs w:val="18"/>
        </w:rPr>
        <w:tab/>
      </w:r>
      <w:r w:rsidRPr="00983DA2">
        <w:rPr>
          <w:rFonts w:ascii="Arial" w:hAnsi="Arial" w:cs="Arial"/>
          <w:iCs/>
          <w:sz w:val="18"/>
          <w:szCs w:val="18"/>
        </w:rPr>
        <w:tab/>
      </w:r>
      <w:r w:rsidRPr="00983DA2">
        <w:rPr>
          <w:rFonts w:ascii="Arial" w:hAnsi="Arial" w:cs="Arial"/>
          <w:iCs/>
          <w:sz w:val="18"/>
          <w:szCs w:val="18"/>
        </w:rPr>
        <w:tab/>
      </w:r>
      <w:r w:rsidRPr="00983DA2">
        <w:rPr>
          <w:rFonts w:ascii="Arial" w:hAnsi="Arial" w:cs="Arial"/>
          <w:iCs/>
          <w:sz w:val="18"/>
          <w:szCs w:val="18"/>
        </w:rPr>
        <w:tab/>
      </w:r>
      <w:r w:rsidRPr="00983DA2">
        <w:rPr>
          <w:rFonts w:ascii="Arial" w:hAnsi="Arial" w:cs="Arial"/>
          <w:iCs/>
          <w:sz w:val="18"/>
          <w:szCs w:val="18"/>
        </w:rPr>
        <w:t>Il Docente</w:t>
      </w:r>
      <w:bookmarkEnd w:id="0"/>
    </w:p>
    <w:p w:rsidR="008565EB" w:rsidP="008565EB" w:rsidRDefault="008565EB" w14:paraId="67823971" w14:textId="09E2992B">
      <w:pPr>
        <w:widowControl w:val="0"/>
        <w:spacing w:after="0pt"/>
        <w:ind w:end="2.45pt"/>
        <w:rPr>
          <w:rFonts w:ascii="Arial" w:hAnsi="Arial" w:cs="Arial"/>
          <w:iCs/>
          <w:sz w:val="18"/>
          <w:szCs w:val="18"/>
        </w:rPr>
      </w:pPr>
    </w:p>
    <w:p w:rsidR="008565EB" w:rsidP="008565EB" w:rsidRDefault="008565EB" w14:paraId="551AB66D" w14:textId="7CD54916">
      <w:pPr>
        <w:widowControl w:val="0"/>
        <w:spacing w:after="0pt"/>
        <w:ind w:end="2.45pt"/>
        <w:rPr>
          <w:rFonts w:ascii="Arial" w:hAnsi="Arial" w:cs="Arial"/>
          <w:iCs/>
          <w:sz w:val="18"/>
          <w:szCs w:val="18"/>
        </w:rPr>
      </w:pPr>
    </w:p>
    <w:p w:rsidR="008565EB" w:rsidP="0C319647" w:rsidRDefault="008565EB" w14:paraId="3EA7BD1E" w14:noSpellErr="1" w14:textId="419BE455">
      <w:pPr>
        <w:pStyle w:val="Normale"/>
        <w:widowControl w:val="0"/>
        <w:spacing w:after="0pt"/>
        <w:ind w:end="2.45pt"/>
        <w:rPr>
          <w:rFonts w:ascii="Arial" w:hAnsi="Arial" w:cs="Arial"/>
          <w:sz w:val="18"/>
          <w:szCs w:val="18"/>
        </w:rPr>
      </w:pPr>
    </w:p>
    <w:p w:rsidR="0C319647" w:rsidP="0C319647" w:rsidRDefault="0C319647" w14:paraId="494DCED4" w14:textId="49CC2264">
      <w:pPr>
        <w:pStyle w:val="Normale"/>
        <w:widowControl w:val="0"/>
        <w:spacing w:after="0pt"/>
        <w:ind w:end="2.45pt"/>
        <w:rPr>
          <w:rFonts w:ascii="Arial" w:hAnsi="Arial" w:cs="Arial"/>
          <w:sz w:val="18"/>
          <w:szCs w:val="18"/>
        </w:rPr>
      </w:pPr>
    </w:p>
    <w:p w:rsidRPr="008565EB" w:rsidR="008565EB" w:rsidP="5C39EBE9" w:rsidRDefault="008565EB" w14:paraId="10C7EA0E" w14:textId="38CB32C7" w14:noSpellErr="1">
      <w:pPr>
        <w:widowControl w:val="0"/>
        <w:spacing w:after="0pt"/>
        <w:ind w:end="2.45pt"/>
        <w:rPr>
          <w:rStyle w:val="eop"/>
          <w:rFonts w:ascii="Arial" w:hAnsi="Arial" w:cs="Arial"/>
          <w:color w:val="000000" w:themeColor="text1" w:themeTint="FF" w:themeShade="FF"/>
          <w:sz w:val="20"/>
          <w:szCs w:val="20"/>
        </w:rPr>
      </w:pPr>
    </w:p>
    <w:tbl>
      <w:tblGrid>
        <w:gridCol/>
      </w:tblGrid>
      <w:tr>
        <w:trPr/>
        <w:tc>
          <w:tcPr/>
          <w:p/>
          <w:p>
            <w:pPr>
              <w:spacing w:line="240" w:lineRule="exact"/>
            </w:pPr>
            <w:r>
              <w:rPr>
                <w:rFonts w:ascii="Arial" w:hAnsi="Arial" w:eastAsia="Arial" w:cs="Arial"/>
                <w:sz w:val="20"/>
                <w:szCs w:val="20"/>
                <w:b w:val="1"/>
                <w:bCs w:val="1"/>
              </w:rPr>
              <w:t xml:space="preserve">CODICI</w:t>
            </w:r>
            <w:br/>
            <w:br/>
            <w:r>
              <w:rPr>
                <w:rFonts w:ascii="Arial" w:hAnsi="Arial" w:eastAsia="Arial" w:cs="Arial"/>
                <w:sz w:val="20"/>
                <w:szCs w:val="20"/>
                <w:b w:val="1"/>
                <w:bCs w:val="1"/>
              </w:rPr>
              <w:t xml:space="preserve">Volumi di 1ª-2ª-3ª</w:t>
            </w:r>
            <w:br/>
            <w:r>
              <w:rPr>
                <w:rFonts w:ascii="Arial" w:hAnsi="Arial" w:eastAsia="Arial" w:cs="Arial"/>
                <w:sz w:val="20"/>
                <w:szCs w:val="20"/>
                <w:b w:val="1"/>
                <w:bCs w:val="1"/>
              </w:rPr>
              <w:t xml:space="preserve">ISBN:</w:t>
            </w:r>
            <w:r>
              <w:rPr>
                <w:rFonts w:ascii="Arial" w:hAnsi="Arial" w:eastAsia="Arial" w:cs="Arial"/>
                <w:sz w:val="20"/>
                <w:szCs w:val="20"/>
              </w:rPr>
              <w:t xml:space="preserve"> 9788842618195 </w:t>
            </w:r>
            <w:r>
              <w:rPr>
                <w:rFonts w:ascii="Arial" w:hAnsi="Arial" w:eastAsia="Arial" w:cs="Arial"/>
                <w:sz w:val="20"/>
                <w:szCs w:val="20"/>
                <w:b w:val="1"/>
                <w:bCs w:val="1"/>
              </w:rPr>
              <w:t xml:space="preserve">Pagine:</w:t>
            </w:r>
            <w:r>
              <w:rPr>
                <w:rFonts w:ascii="Arial" w:hAnsi="Arial" w:eastAsia="Arial" w:cs="Arial"/>
                <w:sz w:val="20"/>
                <w:szCs w:val="20"/>
              </w:rPr>
              <w:t xml:space="preserve"> 336 </w:t>
            </w:r>
            <w:r>
              <w:rPr>
                <w:rFonts w:ascii="Arial" w:hAnsi="Arial" w:eastAsia="Arial" w:cs="Arial"/>
                <w:sz w:val="20"/>
                <w:szCs w:val="20"/>
                <w:b w:val="1"/>
                <w:bCs w:val="1"/>
              </w:rPr>
              <w:t xml:space="preserve">Codice:</w:t>
            </w:r>
            <w:r>
              <w:rPr>
                <w:rFonts w:ascii="Arial" w:hAnsi="Arial" w:eastAsia="Arial" w:cs="Arial"/>
                <w:sz w:val="20"/>
                <w:szCs w:val="20"/>
              </w:rPr>
              <w:t xml:space="preserve"> 1819 </w:t>
            </w:r>
          </w:p>
          <w:p>
            <w:pPr>
              <w:spacing w:line="120" w:lineRule="exact"/>
            </w:pPr>
          </w:p>
          <w:p>
            <w:pPr>
              <w:spacing w:line="240" w:lineRule="exact"/>
            </w:pPr>
            <w:br/>
            <w:r>
              <w:rPr>
                <w:rFonts w:ascii="Arial" w:hAnsi="Arial" w:eastAsia="Arial" w:cs="Arial"/>
                <w:sz w:val="20"/>
                <w:szCs w:val="20"/>
                <w:b w:val="1"/>
                <w:bCs w:val="1"/>
                <w:u w:val="single"/>
              </w:rPr>
              <w:t xml:space="preserve">PER L'INSEGNANTE</w:t>
            </w:r>
          </w:p>
          <w:p>
            <w:pPr>
              <w:spacing w:line="120" w:lineRule="exact"/>
            </w:pPr>
          </w:p>
          <w:p>
            <w:pPr>
              <w:spacing w:line="240" w:lineRule="exact"/>
            </w:pPr>
            <w:r>
              <w:rPr>
                <w:rFonts w:ascii="Arial" w:hAnsi="Arial" w:eastAsia="Arial" w:cs="Arial"/>
                <w:sz w:val="20"/>
                <w:szCs w:val="20"/>
                <w:b w:val="1"/>
                <w:bCs w:val="1"/>
              </w:rPr>
              <w:t xml:space="preserve">Guida Classi 1-2-3</w:t>
            </w:r>
            <w:br/>
            <w:r>
              <w:rPr>
                <w:rFonts w:ascii="Arial" w:hAnsi="Arial" w:eastAsia="Arial" w:cs="Arial"/>
                <w:sz w:val="20"/>
                <w:szCs w:val="20"/>
                <w:b w:val="1"/>
                <w:bCs w:val="1"/>
              </w:rPr>
              <w:t xml:space="preserve">ISBN:</w:t>
            </w:r>
            <w:r>
              <w:rPr>
                <w:rFonts w:ascii="Arial" w:hAnsi="Arial" w:eastAsia="Arial" w:cs="Arial"/>
                <w:sz w:val="20"/>
                <w:szCs w:val="20"/>
              </w:rPr>
              <w:t xml:space="preserve"> 9788842618218 </w:t>
            </w:r>
            <w:r>
              <w:rPr>
                <w:rFonts w:ascii="Arial" w:hAnsi="Arial" w:eastAsia="Arial" w:cs="Arial"/>
                <w:sz w:val="20"/>
                <w:szCs w:val="20"/>
                <w:b w:val="1"/>
                <w:bCs w:val="1"/>
              </w:rPr>
              <w:t xml:space="preserve">Pagine:</w:t>
            </w:r>
            <w:r>
              <w:rPr>
                <w:rFonts w:ascii="Arial" w:hAnsi="Arial" w:eastAsia="Arial" w:cs="Arial"/>
                <w:sz w:val="20"/>
                <w:szCs w:val="20"/>
              </w:rPr>
              <w:t xml:space="preserve"> 336 </w:t>
            </w:r>
            <w:r>
              <w:rPr>
                <w:rFonts w:ascii="Arial" w:hAnsi="Arial" w:eastAsia="Arial" w:cs="Arial"/>
                <w:sz w:val="20"/>
                <w:szCs w:val="20"/>
                <w:b w:val="1"/>
                <w:bCs w:val="1"/>
              </w:rPr>
              <w:t xml:space="preserve">Codice:</w:t>
            </w:r>
            <w:r>
              <w:rPr>
                <w:rFonts w:ascii="Arial" w:hAnsi="Arial" w:eastAsia="Arial" w:cs="Arial"/>
                <w:sz w:val="20"/>
                <w:szCs w:val="20"/>
              </w:rPr>
              <w:t xml:space="preserve"> 1821 </w:t>
            </w:r>
          </w:p>
          <w:p>
            <w:pPr>
              <w:spacing w:line="120" w:lineRule="exact"/>
            </w:pPr>
          </w:p>
          <w:p>
            <w:pPr>
              <w:spacing w:line="240" w:lineRule="exact"/>
            </w:pPr>
            <w:br/>
            <w:r>
              <w:rPr>
                <w:rFonts w:ascii="Arial" w:hAnsi="Arial" w:eastAsia="Arial" w:cs="Arial"/>
                <w:sz w:val="20"/>
                <w:szCs w:val="20"/>
                <w:b w:val="1"/>
                <w:bCs w:val="1"/>
                <w:u w:val="single"/>
              </w:rPr>
              <w:t xml:space="preserve">PER LA CLASSE</w:t>
            </w:r>
          </w:p>
          <w:p>
            <w:pPr>
              <w:spacing w:line="120" w:lineRule="exact"/>
            </w:pPr>
          </w:p>
          <w:p>
            <w:pPr>
              <w:spacing w:line="240" w:lineRule="exact"/>
            </w:pPr>
            <w:r>
              <w:rPr>
                <w:rFonts w:ascii="Arial" w:hAnsi="Arial" w:eastAsia="Arial" w:cs="Arial"/>
                <w:sz w:val="20"/>
                <w:szCs w:val="20"/>
                <w:b w:val="1"/>
                <w:bCs w:val="1"/>
              </w:rPr>
              <w:t xml:space="preserve">4 Poster</w:t>
            </w:r>
          </w:p>
          <w:p>
            <w:pPr>
              <w:spacing w:line="120" w:lineRule="exact"/>
            </w:pPr>
          </w:p>
          <w:p>
            <w:pPr>
              <w:spacing w:line="240" w:lineRule="exact"/>
            </w:pPr>
            <w:br/>
            <w:r>
              <w:rPr>
                <w:rFonts w:ascii="Arial" w:hAnsi="Arial" w:eastAsia="Arial" w:cs="Arial"/>
                <w:sz w:val="20"/>
                <w:szCs w:val="20"/>
                <w:b w:val="1"/>
                <w:bCs w:val="1"/>
              </w:rPr>
              <w:t xml:space="preserve">FlipPoster "Scopriamo la Bibbia giocando con l'arte"</w:t>
            </w:r>
          </w:p>
          <w:p>
            <w:pPr>
              <w:spacing w:line="120" w:lineRule="exact"/>
            </w:pPr>
          </w:p>
          <w:p>
            <w:pPr>
              <w:spacing w:line="240" w:lineRule="exact"/>
            </w:pPr>
          </w:p>
          <w:p>
            <w:pPr>
              <w:spacing w:line="120" w:lineRule="exact"/>
            </w:pPr>
          </w:p>
          <w:p>
            <w:pPr>
              <w:spacing w:line="240" w:lineRule="exact"/>
            </w:pPr>
            <w:r>
              <w:rPr>
                <w:rFonts w:ascii="Arial" w:hAnsi="Arial" w:eastAsia="Arial" w:cs="Arial"/>
                <w:sz w:val="20"/>
                <w:szCs w:val="20"/>
                <w:b w:val="1"/>
                <w:bCs w:val="1"/>
                <w:u w:val="single"/>
              </w:rPr>
              <w:t xml:space="preserve">Versioni DIGITALI MULTIMEDIALI</w:t>
            </w:r>
          </w:p>
          <w:p>
            <w:pPr>
              <w:spacing w:line="120" w:lineRule="exact"/>
            </w:pPr>
          </w:p>
          <w:p>
            <w:pPr>
              <w:spacing w:line="240" w:lineRule="exact"/>
            </w:pPr>
            <w:r>
              <w:rPr>
                <w:rFonts w:ascii="Arial" w:hAnsi="Arial" w:eastAsia="Arial" w:cs="Arial"/>
                <w:color w:val="ff0000"/>
                <w:sz w:val="20"/>
                <w:szCs w:val="20"/>
                <w:b w:val="1"/>
                <w:bCs w:val="1"/>
              </w:rPr>
              <w:t xml:space="preserve">LIBRO DIGITALE</w:t>
            </w:r>
            <w:r>
              <w:rPr>
                <w:rFonts w:ascii="Arial" w:hAnsi="Arial" w:eastAsia="Arial" w:cs="Arial"/>
                <w:sz w:val="20"/>
                <w:szCs w:val="20"/>
                <w:b w:val="1"/>
                <w:bCs w:val="1"/>
              </w:rPr>
              <w:t xml:space="preserve"> - Classi 1-2-3</w:t>
            </w:r>
            <w:br/>
            <w:r>
              <w:rPr>
                <w:rFonts w:ascii="Arial" w:hAnsi="Arial" w:eastAsia="Arial" w:cs="Arial"/>
                <w:sz w:val="20"/>
                <w:szCs w:val="20"/>
                <w:b w:val="1"/>
                <w:bCs w:val="1"/>
              </w:rPr>
              <w:t xml:space="preserve">ISBN:</w:t>
            </w:r>
            <w:r>
              <w:rPr>
                <w:rFonts w:ascii="Arial" w:hAnsi="Arial" w:eastAsia="Arial" w:cs="Arial"/>
                <w:sz w:val="20"/>
                <w:szCs w:val="20"/>
              </w:rPr>
              <w:t xml:space="preserve"> 9788842618829 </w:t>
            </w:r>
            <w:br/>
          </w:p>
        </w:tc>
      </w:tr>
    </w:tbl>
    <w:sectPr w:rsidRPr="008565EB" w:rsidR="008565EB" w:rsidSect="00E11CFD">
      <w:headerReference w:type="default" r:id="rId10"/>
      <w:pgSz w:w="595.3pt" w:h="841.9pt" w:orient="portrait"/>
      <w:pgMar w:top="72pt" w:right="53.85pt" w:bottom="42.55pt" w:left="53.85pt" w:header="35.45pt" w:footer="35.45pt" w:gutter="0pt"/>
      <w:cols w:space="708"/>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rsidR="003D2A82" w:rsidRDefault="003D2A82" w14:paraId="6C84D3BA" w14:textId="77777777">
      <w:pPr>
        <w:spacing w:after="0pt" w:line="12pt" w:lineRule="auto"/>
      </w:pPr>
      <w:r>
        <w:separator/>
      </w:r>
    </w:p>
  </w:endnote>
  <w:endnote w:type="continuationSeparator" w:id="0">
    <w:p w:rsidR="003D2A82" w:rsidRDefault="003D2A82" w14:paraId="3A9029CB" w14:textId="77777777">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4002EFF" w:usb1="C000247B" w:usb2="00000009" w:usb3="00000000" w:csb0="000001FF" w:csb1="00000000"/>
  </w:font>
  <w:font w:name="Cambria">
    <w:panose1 w:val="02040503050406030204"/>
    <w:charset w:characterSet="iso-8859-1"/>
    <w:family w:val="roman"/>
    <w:pitch w:val="variable"/>
    <w:sig w:usb0="E00006FF" w:usb1="420024FF" w:usb2="02000000" w:usb3="00000000" w:csb0="0000019F" w:csb1="00000000"/>
  </w:font>
  <w:font w:name="Arial">
    <w:panose1 w:val="020B0604020202020204"/>
    <w:charset w:characterSet="iso-8859-1"/>
    <w:family w:val="swiss"/>
    <w:pitch w:val="variable"/>
    <w:sig w:usb0="E0002EFF" w:usb1="C000785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rsidR="003D2A82" w:rsidRDefault="003D2A82" w14:paraId="7C90E535" w14:textId="77777777">
      <w:pPr>
        <w:spacing w:after="0pt" w:line="12pt" w:lineRule="auto"/>
      </w:pPr>
      <w:r>
        <w:separator/>
      </w:r>
    </w:p>
  </w:footnote>
  <w:footnote w:type="continuationSeparator" w:id="0">
    <w:p w:rsidR="003D2A82" w:rsidRDefault="003D2A82" w14:paraId="30C4A3B3" w14:textId="77777777">
      <w:pPr>
        <w:spacing w:after="0pt" w:line="12pt" w:lineRule="auto"/>
      </w:pPr>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xmlns:a="http://purl.oclc.org/ooxml/drawingml/main" xmlns:pic="http://purl.oclc.org/ooxml/drawingml/picture" xmlns:a14="http://schemas.microsoft.com/office/drawing/2010/main" mc:Ignorable="w14 w15 w16se w16cid w16 w16cex w16sdtdh wne wp14">
  <w:p w:rsidR="00374112" w:rsidP="00374112" w:rsidRDefault="00374112" w14:paraId="550CF865" w14:textId="43AE566F">
    <w:pPr>
      <w:pStyle w:val="Intestazione"/>
      <w:jc w:val="end"/>
    </w:pPr>
    <w:r>
      <w:rPr>
        <w:noProof/>
      </w:rPr>
      <w:drawing>
        <wp:anchor distT="0" distB="0" distL="114300" distR="114300" simplePos="0" relativeHeight="251658240" behindDoc="0" locked="0" layoutInCell="1" allowOverlap="1" wp14:anchorId="1236C3FB" wp14:editId="09786FAF">
          <wp:simplePos x="0" y="0"/>
          <wp:positionH relativeFrom="column">
            <wp:posOffset>4599305</wp:posOffset>
          </wp:positionH>
          <wp:positionV relativeFrom="paragraph">
            <wp:posOffset>-238125</wp:posOffset>
          </wp:positionV>
          <wp:extent cx="1593850" cy="406400"/>
          <wp:effectExtent l="0" t="0" r="0" b="0"/>
          <wp:wrapSquare wrapText="bothSides"/>
          <wp:docPr id="1" name="Immagin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593850" cy="406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A050D41"/>
    <w:multiLevelType w:val="hybridMultilevel"/>
    <w:tmpl w:val="3FBC82A6"/>
    <w:lvl w:ilvl="0" w:tplc="04100001">
      <w:start w:val="1"/>
      <w:numFmt w:val="bullet"/>
      <w:lvlText w:val=""/>
      <w:lvlJc w:val="start"/>
      <w:pPr>
        <w:ind w:start="36pt" w:hanging="18pt"/>
      </w:pPr>
      <w:rPr>
        <w:rFonts w:hint="default" w:ascii="Symbol" w:hAnsi="Symbol"/>
      </w:rPr>
    </w:lvl>
    <w:lvl w:ilvl="1" w:tplc="04100003" w:tentative="1">
      <w:start w:val="1"/>
      <w:numFmt w:val="bullet"/>
      <w:lvlText w:val="o"/>
      <w:lvlJc w:val="start"/>
      <w:pPr>
        <w:ind w:start="72pt" w:hanging="18pt"/>
      </w:pPr>
      <w:rPr>
        <w:rFonts w:hint="default" w:ascii="Courier New" w:hAnsi="Courier New" w:cs="Courier New"/>
      </w:rPr>
    </w:lvl>
    <w:lvl w:ilvl="2" w:tplc="04100005" w:tentative="1">
      <w:start w:val="1"/>
      <w:numFmt w:val="bullet"/>
      <w:lvlText w:val=""/>
      <w:lvlJc w:val="start"/>
      <w:pPr>
        <w:ind w:start="108pt" w:hanging="18pt"/>
      </w:pPr>
      <w:rPr>
        <w:rFonts w:hint="default" w:ascii="Wingdings" w:hAnsi="Wingdings"/>
      </w:rPr>
    </w:lvl>
    <w:lvl w:ilvl="3" w:tplc="04100001" w:tentative="1">
      <w:start w:val="1"/>
      <w:numFmt w:val="bullet"/>
      <w:lvlText w:val=""/>
      <w:lvlJc w:val="start"/>
      <w:pPr>
        <w:ind w:start="144pt" w:hanging="18pt"/>
      </w:pPr>
      <w:rPr>
        <w:rFonts w:hint="default" w:ascii="Symbol" w:hAnsi="Symbol"/>
      </w:rPr>
    </w:lvl>
    <w:lvl w:ilvl="4" w:tplc="04100003" w:tentative="1">
      <w:start w:val="1"/>
      <w:numFmt w:val="bullet"/>
      <w:lvlText w:val="o"/>
      <w:lvlJc w:val="start"/>
      <w:pPr>
        <w:ind w:start="180pt" w:hanging="18pt"/>
      </w:pPr>
      <w:rPr>
        <w:rFonts w:hint="default" w:ascii="Courier New" w:hAnsi="Courier New" w:cs="Courier New"/>
      </w:rPr>
    </w:lvl>
    <w:lvl w:ilvl="5" w:tplc="04100005" w:tentative="1">
      <w:start w:val="1"/>
      <w:numFmt w:val="bullet"/>
      <w:lvlText w:val=""/>
      <w:lvlJc w:val="start"/>
      <w:pPr>
        <w:ind w:start="216pt" w:hanging="18pt"/>
      </w:pPr>
      <w:rPr>
        <w:rFonts w:hint="default" w:ascii="Wingdings" w:hAnsi="Wingdings"/>
      </w:rPr>
    </w:lvl>
    <w:lvl w:ilvl="6" w:tplc="04100001" w:tentative="1">
      <w:start w:val="1"/>
      <w:numFmt w:val="bullet"/>
      <w:lvlText w:val=""/>
      <w:lvlJc w:val="start"/>
      <w:pPr>
        <w:ind w:start="252pt" w:hanging="18pt"/>
      </w:pPr>
      <w:rPr>
        <w:rFonts w:hint="default" w:ascii="Symbol" w:hAnsi="Symbol"/>
      </w:rPr>
    </w:lvl>
    <w:lvl w:ilvl="7" w:tplc="04100003" w:tentative="1">
      <w:start w:val="1"/>
      <w:numFmt w:val="bullet"/>
      <w:lvlText w:val="o"/>
      <w:lvlJc w:val="start"/>
      <w:pPr>
        <w:ind w:start="288pt" w:hanging="18pt"/>
      </w:pPr>
      <w:rPr>
        <w:rFonts w:hint="default" w:ascii="Courier New" w:hAnsi="Courier New" w:cs="Courier New"/>
      </w:rPr>
    </w:lvl>
    <w:lvl w:ilvl="8" w:tplc="04100005" w:tentative="1">
      <w:start w:val="1"/>
      <w:numFmt w:val="bullet"/>
      <w:lvlText w:val=""/>
      <w:lvlJc w:val="start"/>
      <w:pPr>
        <w:ind w:start="324pt" w:hanging="18pt"/>
      </w:pPr>
      <w:rPr>
        <w:rFonts w:hint="default" w:ascii="Wingdings" w:hAnsi="Wingdings"/>
      </w:rPr>
    </w:lvl>
  </w:abstractNum>
  <w:abstractNum w:abstractNumId="1" w15:restartNumberingAfterBreak="0">
    <w:nsid w:val="1C645D63"/>
    <w:multiLevelType w:val="multilevel"/>
    <w:tmpl w:val="B614C29E"/>
    <w:lvl w:ilvl="0">
      <w:start w:val="1"/>
      <w:numFmt w:val="bullet"/>
      <w:lvlText w:val=""/>
      <w:lvlJc w:val="start"/>
      <w:pPr>
        <w:tabs>
          <w:tab w:val="num" w:pos="36pt"/>
        </w:tabs>
        <w:ind w:start="36pt" w:hanging="18pt"/>
      </w:pPr>
      <w:rPr>
        <w:rFonts w:hint="default" w:ascii="Symbol" w:hAnsi="Symbol"/>
        <w:sz w:val="20"/>
      </w:rPr>
    </w:lvl>
    <w:lvl w:ilvl="1" w:tentative="1">
      <w:start w:val="1"/>
      <w:numFmt w:val="bullet"/>
      <w:lvlText w:val=""/>
      <w:lvlJc w:val="start"/>
      <w:pPr>
        <w:tabs>
          <w:tab w:val="num" w:pos="72pt"/>
        </w:tabs>
        <w:ind w:start="72pt" w:hanging="18pt"/>
      </w:pPr>
      <w:rPr>
        <w:rFonts w:hint="default" w:ascii="Symbol" w:hAnsi="Symbol"/>
        <w:sz w:val="20"/>
      </w:rPr>
    </w:lvl>
    <w:lvl w:ilvl="2" w:tentative="1">
      <w:start w:val="1"/>
      <w:numFmt w:val="bullet"/>
      <w:lvlText w:val=""/>
      <w:lvlJc w:val="start"/>
      <w:pPr>
        <w:tabs>
          <w:tab w:val="num" w:pos="108pt"/>
        </w:tabs>
        <w:ind w:start="108pt" w:hanging="18pt"/>
      </w:pPr>
      <w:rPr>
        <w:rFonts w:hint="default" w:ascii="Symbol" w:hAnsi="Symbol"/>
        <w:sz w:val="20"/>
      </w:rPr>
    </w:lvl>
    <w:lvl w:ilvl="3" w:tentative="1">
      <w:start w:val="1"/>
      <w:numFmt w:val="bullet"/>
      <w:lvlText w:val=""/>
      <w:lvlJc w:val="start"/>
      <w:pPr>
        <w:tabs>
          <w:tab w:val="num" w:pos="144pt"/>
        </w:tabs>
        <w:ind w:start="144pt" w:hanging="18pt"/>
      </w:pPr>
      <w:rPr>
        <w:rFonts w:hint="default" w:ascii="Symbol" w:hAnsi="Symbol"/>
        <w:sz w:val="20"/>
      </w:rPr>
    </w:lvl>
    <w:lvl w:ilvl="4" w:tentative="1">
      <w:start w:val="1"/>
      <w:numFmt w:val="bullet"/>
      <w:lvlText w:val=""/>
      <w:lvlJc w:val="start"/>
      <w:pPr>
        <w:tabs>
          <w:tab w:val="num" w:pos="180pt"/>
        </w:tabs>
        <w:ind w:start="180pt" w:hanging="18pt"/>
      </w:pPr>
      <w:rPr>
        <w:rFonts w:hint="default" w:ascii="Symbol" w:hAnsi="Symbol"/>
        <w:sz w:val="20"/>
      </w:rPr>
    </w:lvl>
    <w:lvl w:ilvl="5" w:tentative="1">
      <w:start w:val="1"/>
      <w:numFmt w:val="bullet"/>
      <w:lvlText w:val=""/>
      <w:lvlJc w:val="start"/>
      <w:pPr>
        <w:tabs>
          <w:tab w:val="num" w:pos="216pt"/>
        </w:tabs>
        <w:ind w:start="216pt" w:hanging="18pt"/>
      </w:pPr>
      <w:rPr>
        <w:rFonts w:hint="default" w:ascii="Symbol" w:hAnsi="Symbol"/>
        <w:sz w:val="20"/>
      </w:rPr>
    </w:lvl>
    <w:lvl w:ilvl="6" w:tentative="1">
      <w:start w:val="1"/>
      <w:numFmt w:val="bullet"/>
      <w:lvlText w:val=""/>
      <w:lvlJc w:val="start"/>
      <w:pPr>
        <w:tabs>
          <w:tab w:val="num" w:pos="252pt"/>
        </w:tabs>
        <w:ind w:start="252pt" w:hanging="18pt"/>
      </w:pPr>
      <w:rPr>
        <w:rFonts w:hint="default" w:ascii="Symbol" w:hAnsi="Symbol"/>
        <w:sz w:val="20"/>
      </w:rPr>
    </w:lvl>
    <w:lvl w:ilvl="7" w:tentative="1">
      <w:start w:val="1"/>
      <w:numFmt w:val="bullet"/>
      <w:lvlText w:val=""/>
      <w:lvlJc w:val="start"/>
      <w:pPr>
        <w:tabs>
          <w:tab w:val="num" w:pos="288pt"/>
        </w:tabs>
        <w:ind w:start="288pt" w:hanging="18pt"/>
      </w:pPr>
      <w:rPr>
        <w:rFonts w:hint="default" w:ascii="Symbol" w:hAnsi="Symbol"/>
        <w:sz w:val="20"/>
      </w:rPr>
    </w:lvl>
    <w:lvl w:ilvl="8" w:tentative="1">
      <w:start w:val="1"/>
      <w:numFmt w:val="bullet"/>
      <w:lvlText w:val=""/>
      <w:lvlJc w:val="start"/>
      <w:pPr>
        <w:tabs>
          <w:tab w:val="num" w:pos="324pt"/>
        </w:tabs>
        <w:ind w:start="324pt" w:hanging="18pt"/>
      </w:pPr>
      <w:rPr>
        <w:rFonts w:hint="default" w:ascii="Symbol" w:hAnsi="Symbol"/>
        <w:sz w:val="20"/>
      </w:rPr>
    </w:lvl>
  </w:abstractNum>
  <w:abstractNum w:abstractNumId="2" w15:restartNumberingAfterBreak="0">
    <w:nsid w:val="2B580568"/>
    <w:multiLevelType w:val="hybridMultilevel"/>
    <w:tmpl w:val="C0E47A5A"/>
    <w:lvl w:ilvl="0" w:tplc="04100015">
      <w:start w:val="1"/>
      <w:numFmt w:val="upperLetter"/>
      <w:lvlText w:val="%1."/>
      <w:lvlJc w:val="start"/>
      <w:pPr>
        <w:ind w:start="36pt" w:hanging="18pt"/>
      </w:pPr>
      <w:rPr>
        <w:rFonts w:hint="default"/>
      </w:rPr>
    </w:lvl>
    <w:lvl w:ilvl="1" w:tplc="04100019" w:tentative="1">
      <w:start w:val="1"/>
      <w:numFmt w:val="lowerLetter"/>
      <w:lvlText w:val="%2."/>
      <w:lvlJc w:val="start"/>
      <w:pPr>
        <w:ind w:start="72pt" w:hanging="18pt"/>
      </w:pPr>
    </w:lvl>
    <w:lvl w:ilvl="2" w:tplc="0410001B" w:tentative="1">
      <w:start w:val="1"/>
      <w:numFmt w:val="lowerRoman"/>
      <w:lvlText w:val="%3."/>
      <w:lvlJc w:val="end"/>
      <w:pPr>
        <w:ind w:start="108pt" w:hanging="9pt"/>
      </w:pPr>
    </w:lvl>
    <w:lvl w:ilvl="3" w:tplc="0410000F" w:tentative="1">
      <w:start w:val="1"/>
      <w:numFmt w:val="decimal"/>
      <w:lvlText w:val="%4."/>
      <w:lvlJc w:val="start"/>
      <w:pPr>
        <w:ind w:start="144pt" w:hanging="18pt"/>
      </w:pPr>
    </w:lvl>
    <w:lvl w:ilvl="4" w:tplc="04100019" w:tentative="1">
      <w:start w:val="1"/>
      <w:numFmt w:val="lowerLetter"/>
      <w:lvlText w:val="%5."/>
      <w:lvlJc w:val="start"/>
      <w:pPr>
        <w:ind w:start="180pt" w:hanging="18pt"/>
      </w:pPr>
    </w:lvl>
    <w:lvl w:ilvl="5" w:tplc="0410001B" w:tentative="1">
      <w:start w:val="1"/>
      <w:numFmt w:val="lowerRoman"/>
      <w:lvlText w:val="%6."/>
      <w:lvlJc w:val="end"/>
      <w:pPr>
        <w:ind w:start="216pt" w:hanging="9pt"/>
      </w:pPr>
    </w:lvl>
    <w:lvl w:ilvl="6" w:tplc="0410000F" w:tentative="1">
      <w:start w:val="1"/>
      <w:numFmt w:val="decimal"/>
      <w:lvlText w:val="%7."/>
      <w:lvlJc w:val="start"/>
      <w:pPr>
        <w:ind w:start="252pt" w:hanging="18pt"/>
      </w:pPr>
    </w:lvl>
    <w:lvl w:ilvl="7" w:tplc="04100019" w:tentative="1">
      <w:start w:val="1"/>
      <w:numFmt w:val="lowerLetter"/>
      <w:lvlText w:val="%8."/>
      <w:lvlJc w:val="start"/>
      <w:pPr>
        <w:ind w:start="288pt" w:hanging="18pt"/>
      </w:pPr>
    </w:lvl>
    <w:lvl w:ilvl="8" w:tplc="0410001B" w:tentative="1">
      <w:start w:val="1"/>
      <w:numFmt w:val="lowerRoman"/>
      <w:lvlText w:val="%9."/>
      <w:lvlJc w:val="end"/>
      <w:pPr>
        <w:ind w:start="324pt" w:hanging="9pt"/>
      </w:pPr>
    </w:lvl>
  </w:abstractNum>
  <w:abstractNum w:abstractNumId="3" w15:restartNumberingAfterBreak="0">
    <w:nsid w:val="341A05AD"/>
    <w:multiLevelType w:val="multilevel"/>
    <w:tmpl w:val="E0C0CB44"/>
    <w:lvl w:ilvl="0">
      <w:start w:val="1"/>
      <w:numFmt w:val="bullet"/>
      <w:lvlText w:val=""/>
      <w:lvlJc w:val="start"/>
      <w:pPr>
        <w:tabs>
          <w:tab w:val="num" w:pos="36pt"/>
        </w:tabs>
        <w:ind w:start="36pt" w:hanging="18pt"/>
      </w:pPr>
      <w:rPr>
        <w:rFonts w:hint="default" w:ascii="Symbol" w:hAnsi="Symbol"/>
        <w:sz w:val="20"/>
      </w:rPr>
    </w:lvl>
    <w:lvl w:ilvl="1" w:tentative="1">
      <w:start w:val="1"/>
      <w:numFmt w:val="bullet"/>
      <w:lvlText w:val=""/>
      <w:lvlJc w:val="start"/>
      <w:pPr>
        <w:tabs>
          <w:tab w:val="num" w:pos="72pt"/>
        </w:tabs>
        <w:ind w:start="72pt" w:hanging="18pt"/>
      </w:pPr>
      <w:rPr>
        <w:rFonts w:hint="default" w:ascii="Symbol" w:hAnsi="Symbol"/>
        <w:sz w:val="20"/>
      </w:rPr>
    </w:lvl>
    <w:lvl w:ilvl="2" w:tentative="1">
      <w:start w:val="1"/>
      <w:numFmt w:val="bullet"/>
      <w:lvlText w:val=""/>
      <w:lvlJc w:val="start"/>
      <w:pPr>
        <w:tabs>
          <w:tab w:val="num" w:pos="108pt"/>
        </w:tabs>
        <w:ind w:start="108pt" w:hanging="18pt"/>
      </w:pPr>
      <w:rPr>
        <w:rFonts w:hint="default" w:ascii="Symbol" w:hAnsi="Symbol"/>
        <w:sz w:val="20"/>
      </w:rPr>
    </w:lvl>
    <w:lvl w:ilvl="3" w:tentative="1">
      <w:start w:val="1"/>
      <w:numFmt w:val="bullet"/>
      <w:lvlText w:val=""/>
      <w:lvlJc w:val="start"/>
      <w:pPr>
        <w:tabs>
          <w:tab w:val="num" w:pos="144pt"/>
        </w:tabs>
        <w:ind w:start="144pt" w:hanging="18pt"/>
      </w:pPr>
      <w:rPr>
        <w:rFonts w:hint="default" w:ascii="Symbol" w:hAnsi="Symbol"/>
        <w:sz w:val="20"/>
      </w:rPr>
    </w:lvl>
    <w:lvl w:ilvl="4" w:tentative="1">
      <w:start w:val="1"/>
      <w:numFmt w:val="bullet"/>
      <w:lvlText w:val=""/>
      <w:lvlJc w:val="start"/>
      <w:pPr>
        <w:tabs>
          <w:tab w:val="num" w:pos="180pt"/>
        </w:tabs>
        <w:ind w:start="180pt" w:hanging="18pt"/>
      </w:pPr>
      <w:rPr>
        <w:rFonts w:hint="default" w:ascii="Symbol" w:hAnsi="Symbol"/>
        <w:sz w:val="20"/>
      </w:rPr>
    </w:lvl>
    <w:lvl w:ilvl="5" w:tentative="1">
      <w:start w:val="1"/>
      <w:numFmt w:val="bullet"/>
      <w:lvlText w:val=""/>
      <w:lvlJc w:val="start"/>
      <w:pPr>
        <w:tabs>
          <w:tab w:val="num" w:pos="216pt"/>
        </w:tabs>
        <w:ind w:start="216pt" w:hanging="18pt"/>
      </w:pPr>
      <w:rPr>
        <w:rFonts w:hint="default" w:ascii="Symbol" w:hAnsi="Symbol"/>
        <w:sz w:val="20"/>
      </w:rPr>
    </w:lvl>
    <w:lvl w:ilvl="6" w:tentative="1">
      <w:start w:val="1"/>
      <w:numFmt w:val="bullet"/>
      <w:lvlText w:val=""/>
      <w:lvlJc w:val="start"/>
      <w:pPr>
        <w:tabs>
          <w:tab w:val="num" w:pos="252pt"/>
        </w:tabs>
        <w:ind w:start="252pt" w:hanging="18pt"/>
      </w:pPr>
      <w:rPr>
        <w:rFonts w:hint="default" w:ascii="Symbol" w:hAnsi="Symbol"/>
        <w:sz w:val="20"/>
      </w:rPr>
    </w:lvl>
    <w:lvl w:ilvl="7" w:tentative="1">
      <w:start w:val="1"/>
      <w:numFmt w:val="bullet"/>
      <w:lvlText w:val=""/>
      <w:lvlJc w:val="start"/>
      <w:pPr>
        <w:tabs>
          <w:tab w:val="num" w:pos="288pt"/>
        </w:tabs>
        <w:ind w:start="288pt" w:hanging="18pt"/>
      </w:pPr>
      <w:rPr>
        <w:rFonts w:hint="default" w:ascii="Symbol" w:hAnsi="Symbol"/>
        <w:sz w:val="20"/>
      </w:rPr>
    </w:lvl>
    <w:lvl w:ilvl="8" w:tentative="1">
      <w:start w:val="1"/>
      <w:numFmt w:val="bullet"/>
      <w:lvlText w:val=""/>
      <w:lvlJc w:val="start"/>
      <w:pPr>
        <w:tabs>
          <w:tab w:val="num" w:pos="324pt"/>
        </w:tabs>
        <w:ind w:start="324pt" w:hanging="18pt"/>
      </w:pPr>
      <w:rPr>
        <w:rFonts w:hint="default" w:ascii="Symbol" w:hAnsi="Symbol"/>
        <w:sz w:val="20"/>
      </w:rPr>
    </w:lvl>
  </w:abstractNum>
  <w:abstractNum w:abstractNumId="4" w15:restartNumberingAfterBreak="0">
    <w:nsid w:val="3F322443"/>
    <w:multiLevelType w:val="multilevel"/>
    <w:tmpl w:val="90802AC4"/>
    <w:lvl w:ilvl="0">
      <w:start w:val="1"/>
      <w:numFmt w:val="bullet"/>
      <w:lvlText w:val=""/>
      <w:lvlJc w:val="start"/>
      <w:pPr>
        <w:tabs>
          <w:tab w:val="num" w:pos="36pt"/>
        </w:tabs>
        <w:ind w:start="36pt" w:hanging="18pt"/>
      </w:pPr>
      <w:rPr>
        <w:rFonts w:hint="default" w:ascii="Symbol" w:hAnsi="Symbol"/>
        <w:sz w:val="20"/>
      </w:rPr>
    </w:lvl>
    <w:lvl w:ilvl="1" w:tentative="1">
      <w:start w:val="1"/>
      <w:numFmt w:val="bullet"/>
      <w:lvlText w:val=""/>
      <w:lvlJc w:val="start"/>
      <w:pPr>
        <w:tabs>
          <w:tab w:val="num" w:pos="72pt"/>
        </w:tabs>
        <w:ind w:start="72pt" w:hanging="18pt"/>
      </w:pPr>
      <w:rPr>
        <w:rFonts w:hint="default" w:ascii="Symbol" w:hAnsi="Symbol"/>
        <w:sz w:val="20"/>
      </w:rPr>
    </w:lvl>
    <w:lvl w:ilvl="2" w:tentative="1">
      <w:start w:val="1"/>
      <w:numFmt w:val="bullet"/>
      <w:lvlText w:val=""/>
      <w:lvlJc w:val="start"/>
      <w:pPr>
        <w:tabs>
          <w:tab w:val="num" w:pos="108pt"/>
        </w:tabs>
        <w:ind w:start="108pt" w:hanging="18pt"/>
      </w:pPr>
      <w:rPr>
        <w:rFonts w:hint="default" w:ascii="Symbol" w:hAnsi="Symbol"/>
        <w:sz w:val="20"/>
      </w:rPr>
    </w:lvl>
    <w:lvl w:ilvl="3" w:tentative="1">
      <w:start w:val="1"/>
      <w:numFmt w:val="bullet"/>
      <w:lvlText w:val=""/>
      <w:lvlJc w:val="start"/>
      <w:pPr>
        <w:tabs>
          <w:tab w:val="num" w:pos="144pt"/>
        </w:tabs>
        <w:ind w:start="144pt" w:hanging="18pt"/>
      </w:pPr>
      <w:rPr>
        <w:rFonts w:hint="default" w:ascii="Symbol" w:hAnsi="Symbol"/>
        <w:sz w:val="20"/>
      </w:rPr>
    </w:lvl>
    <w:lvl w:ilvl="4" w:tentative="1">
      <w:start w:val="1"/>
      <w:numFmt w:val="bullet"/>
      <w:lvlText w:val=""/>
      <w:lvlJc w:val="start"/>
      <w:pPr>
        <w:tabs>
          <w:tab w:val="num" w:pos="180pt"/>
        </w:tabs>
        <w:ind w:start="180pt" w:hanging="18pt"/>
      </w:pPr>
      <w:rPr>
        <w:rFonts w:hint="default" w:ascii="Symbol" w:hAnsi="Symbol"/>
        <w:sz w:val="20"/>
      </w:rPr>
    </w:lvl>
    <w:lvl w:ilvl="5" w:tentative="1">
      <w:start w:val="1"/>
      <w:numFmt w:val="bullet"/>
      <w:lvlText w:val=""/>
      <w:lvlJc w:val="start"/>
      <w:pPr>
        <w:tabs>
          <w:tab w:val="num" w:pos="216pt"/>
        </w:tabs>
        <w:ind w:start="216pt" w:hanging="18pt"/>
      </w:pPr>
      <w:rPr>
        <w:rFonts w:hint="default" w:ascii="Symbol" w:hAnsi="Symbol"/>
        <w:sz w:val="20"/>
      </w:rPr>
    </w:lvl>
    <w:lvl w:ilvl="6" w:tentative="1">
      <w:start w:val="1"/>
      <w:numFmt w:val="bullet"/>
      <w:lvlText w:val=""/>
      <w:lvlJc w:val="start"/>
      <w:pPr>
        <w:tabs>
          <w:tab w:val="num" w:pos="252pt"/>
        </w:tabs>
        <w:ind w:start="252pt" w:hanging="18pt"/>
      </w:pPr>
      <w:rPr>
        <w:rFonts w:hint="default" w:ascii="Symbol" w:hAnsi="Symbol"/>
        <w:sz w:val="20"/>
      </w:rPr>
    </w:lvl>
    <w:lvl w:ilvl="7" w:tentative="1">
      <w:start w:val="1"/>
      <w:numFmt w:val="bullet"/>
      <w:lvlText w:val=""/>
      <w:lvlJc w:val="start"/>
      <w:pPr>
        <w:tabs>
          <w:tab w:val="num" w:pos="288pt"/>
        </w:tabs>
        <w:ind w:start="288pt" w:hanging="18pt"/>
      </w:pPr>
      <w:rPr>
        <w:rFonts w:hint="default" w:ascii="Symbol" w:hAnsi="Symbol"/>
        <w:sz w:val="20"/>
      </w:rPr>
    </w:lvl>
    <w:lvl w:ilvl="8" w:tentative="1">
      <w:start w:val="1"/>
      <w:numFmt w:val="bullet"/>
      <w:lvlText w:val=""/>
      <w:lvlJc w:val="start"/>
      <w:pPr>
        <w:tabs>
          <w:tab w:val="num" w:pos="324pt"/>
        </w:tabs>
        <w:ind w:start="324pt" w:hanging="18pt"/>
      </w:pPr>
      <w:rPr>
        <w:rFonts w:hint="default" w:ascii="Symbol" w:hAnsi="Symbol"/>
        <w:sz w:val="20"/>
      </w:rPr>
    </w:lvl>
  </w:abstractNum>
  <w:abstractNum w:abstractNumId="5" w15:restartNumberingAfterBreak="0">
    <w:nsid w:val="719824BA"/>
    <w:multiLevelType w:val="multilevel"/>
    <w:tmpl w:val="558EA97E"/>
    <w:lvl w:ilvl="0">
      <w:start w:val="1"/>
      <w:numFmt w:val="bullet"/>
      <w:lvlText w:val=""/>
      <w:lvlJc w:val="start"/>
      <w:pPr>
        <w:tabs>
          <w:tab w:val="num" w:pos="36pt"/>
        </w:tabs>
        <w:ind w:start="36pt" w:hanging="18pt"/>
      </w:pPr>
      <w:rPr>
        <w:rFonts w:hint="default" w:ascii="Symbol" w:hAnsi="Symbol"/>
        <w:sz w:val="20"/>
      </w:rPr>
    </w:lvl>
    <w:lvl w:ilvl="1" w:tentative="1">
      <w:start w:val="1"/>
      <w:numFmt w:val="bullet"/>
      <w:lvlText w:val=""/>
      <w:lvlJc w:val="start"/>
      <w:pPr>
        <w:tabs>
          <w:tab w:val="num" w:pos="72pt"/>
        </w:tabs>
        <w:ind w:start="72pt" w:hanging="18pt"/>
      </w:pPr>
      <w:rPr>
        <w:rFonts w:hint="default" w:ascii="Symbol" w:hAnsi="Symbol"/>
        <w:sz w:val="20"/>
      </w:rPr>
    </w:lvl>
    <w:lvl w:ilvl="2" w:tentative="1">
      <w:start w:val="1"/>
      <w:numFmt w:val="bullet"/>
      <w:lvlText w:val=""/>
      <w:lvlJc w:val="start"/>
      <w:pPr>
        <w:tabs>
          <w:tab w:val="num" w:pos="108pt"/>
        </w:tabs>
        <w:ind w:start="108pt" w:hanging="18pt"/>
      </w:pPr>
      <w:rPr>
        <w:rFonts w:hint="default" w:ascii="Symbol" w:hAnsi="Symbol"/>
        <w:sz w:val="20"/>
      </w:rPr>
    </w:lvl>
    <w:lvl w:ilvl="3" w:tentative="1">
      <w:start w:val="1"/>
      <w:numFmt w:val="bullet"/>
      <w:lvlText w:val=""/>
      <w:lvlJc w:val="start"/>
      <w:pPr>
        <w:tabs>
          <w:tab w:val="num" w:pos="144pt"/>
        </w:tabs>
        <w:ind w:start="144pt" w:hanging="18pt"/>
      </w:pPr>
      <w:rPr>
        <w:rFonts w:hint="default" w:ascii="Symbol" w:hAnsi="Symbol"/>
        <w:sz w:val="20"/>
      </w:rPr>
    </w:lvl>
    <w:lvl w:ilvl="4" w:tentative="1">
      <w:start w:val="1"/>
      <w:numFmt w:val="bullet"/>
      <w:lvlText w:val=""/>
      <w:lvlJc w:val="start"/>
      <w:pPr>
        <w:tabs>
          <w:tab w:val="num" w:pos="180pt"/>
        </w:tabs>
        <w:ind w:start="180pt" w:hanging="18pt"/>
      </w:pPr>
      <w:rPr>
        <w:rFonts w:hint="default" w:ascii="Symbol" w:hAnsi="Symbol"/>
        <w:sz w:val="20"/>
      </w:rPr>
    </w:lvl>
    <w:lvl w:ilvl="5" w:tentative="1">
      <w:start w:val="1"/>
      <w:numFmt w:val="bullet"/>
      <w:lvlText w:val=""/>
      <w:lvlJc w:val="start"/>
      <w:pPr>
        <w:tabs>
          <w:tab w:val="num" w:pos="216pt"/>
        </w:tabs>
        <w:ind w:start="216pt" w:hanging="18pt"/>
      </w:pPr>
      <w:rPr>
        <w:rFonts w:hint="default" w:ascii="Symbol" w:hAnsi="Symbol"/>
        <w:sz w:val="20"/>
      </w:rPr>
    </w:lvl>
    <w:lvl w:ilvl="6" w:tentative="1">
      <w:start w:val="1"/>
      <w:numFmt w:val="bullet"/>
      <w:lvlText w:val=""/>
      <w:lvlJc w:val="start"/>
      <w:pPr>
        <w:tabs>
          <w:tab w:val="num" w:pos="252pt"/>
        </w:tabs>
        <w:ind w:start="252pt" w:hanging="18pt"/>
      </w:pPr>
      <w:rPr>
        <w:rFonts w:hint="default" w:ascii="Symbol" w:hAnsi="Symbol"/>
        <w:sz w:val="20"/>
      </w:rPr>
    </w:lvl>
    <w:lvl w:ilvl="7" w:tentative="1">
      <w:start w:val="1"/>
      <w:numFmt w:val="bullet"/>
      <w:lvlText w:val=""/>
      <w:lvlJc w:val="start"/>
      <w:pPr>
        <w:tabs>
          <w:tab w:val="num" w:pos="288pt"/>
        </w:tabs>
        <w:ind w:start="288pt" w:hanging="18pt"/>
      </w:pPr>
      <w:rPr>
        <w:rFonts w:hint="default" w:ascii="Symbol" w:hAnsi="Symbol"/>
        <w:sz w:val="20"/>
      </w:rPr>
    </w:lvl>
    <w:lvl w:ilvl="8" w:tentative="1">
      <w:start w:val="1"/>
      <w:numFmt w:val="bullet"/>
      <w:lvlText w:val=""/>
      <w:lvlJc w:val="start"/>
      <w:pPr>
        <w:tabs>
          <w:tab w:val="num" w:pos="324pt"/>
        </w:tabs>
        <w:ind w:start="324pt" w:hanging="18pt"/>
      </w:pPr>
      <w:rPr>
        <w:rFonts w:hint="default" w:ascii="Symbol" w:hAnsi="Symbol"/>
        <w:sz w:val="20"/>
      </w:rPr>
    </w:lvl>
  </w:abstractNum>
  <w:abstractNum w:abstractNumId="6" w15:restartNumberingAfterBreak="0">
    <w:nsid w:val="74C632D8"/>
    <w:multiLevelType w:val="hybridMultilevel"/>
    <w:tmpl w:val="C5D4E166"/>
    <w:lvl w:ilvl="0" w:tplc="04100015">
      <w:start w:val="1"/>
      <w:numFmt w:val="upperLetter"/>
      <w:lvlText w:val="%1."/>
      <w:lvlJc w:val="start"/>
      <w:pPr>
        <w:ind w:start="36pt" w:hanging="18pt"/>
      </w:pPr>
      <w:rPr>
        <w:rFonts w:hint="default"/>
      </w:rPr>
    </w:lvl>
    <w:lvl w:ilvl="1" w:tplc="04100019" w:tentative="1">
      <w:start w:val="1"/>
      <w:numFmt w:val="lowerLetter"/>
      <w:lvlText w:val="%2."/>
      <w:lvlJc w:val="start"/>
      <w:pPr>
        <w:ind w:start="72pt" w:hanging="18pt"/>
      </w:pPr>
    </w:lvl>
    <w:lvl w:ilvl="2" w:tplc="0410001B" w:tentative="1">
      <w:start w:val="1"/>
      <w:numFmt w:val="lowerRoman"/>
      <w:lvlText w:val="%3."/>
      <w:lvlJc w:val="end"/>
      <w:pPr>
        <w:ind w:start="108pt" w:hanging="9pt"/>
      </w:pPr>
    </w:lvl>
    <w:lvl w:ilvl="3" w:tplc="0410000F" w:tentative="1">
      <w:start w:val="1"/>
      <w:numFmt w:val="decimal"/>
      <w:lvlText w:val="%4."/>
      <w:lvlJc w:val="start"/>
      <w:pPr>
        <w:ind w:start="144pt" w:hanging="18pt"/>
      </w:pPr>
    </w:lvl>
    <w:lvl w:ilvl="4" w:tplc="04100019" w:tentative="1">
      <w:start w:val="1"/>
      <w:numFmt w:val="lowerLetter"/>
      <w:lvlText w:val="%5."/>
      <w:lvlJc w:val="start"/>
      <w:pPr>
        <w:ind w:start="180pt" w:hanging="18pt"/>
      </w:pPr>
    </w:lvl>
    <w:lvl w:ilvl="5" w:tplc="0410001B" w:tentative="1">
      <w:start w:val="1"/>
      <w:numFmt w:val="lowerRoman"/>
      <w:lvlText w:val="%6."/>
      <w:lvlJc w:val="end"/>
      <w:pPr>
        <w:ind w:start="216pt" w:hanging="9pt"/>
      </w:pPr>
    </w:lvl>
    <w:lvl w:ilvl="6" w:tplc="0410000F" w:tentative="1">
      <w:start w:val="1"/>
      <w:numFmt w:val="decimal"/>
      <w:lvlText w:val="%7."/>
      <w:lvlJc w:val="start"/>
      <w:pPr>
        <w:ind w:start="252pt" w:hanging="18pt"/>
      </w:pPr>
    </w:lvl>
    <w:lvl w:ilvl="7" w:tplc="04100019" w:tentative="1">
      <w:start w:val="1"/>
      <w:numFmt w:val="lowerLetter"/>
      <w:lvlText w:val="%8."/>
      <w:lvlJc w:val="start"/>
      <w:pPr>
        <w:ind w:start="288pt" w:hanging="18pt"/>
      </w:pPr>
    </w:lvl>
    <w:lvl w:ilvl="8" w:tplc="0410001B" w:tentative="1">
      <w:start w:val="1"/>
      <w:numFmt w:val="lowerRoman"/>
      <w:lvlText w:val="%9."/>
      <w:lvlJc w:val="end"/>
      <w:pPr>
        <w:ind w:start="324pt" w:hanging="9pt"/>
      </w:pPr>
    </w:lvl>
  </w:abstractNum>
  <w:num w:numId="1" w16cid:durableId="1293168338">
    <w:abstractNumId w:val="0"/>
  </w:num>
  <w:num w:numId="2" w16cid:durableId="126970393">
    <w:abstractNumId w:val="2"/>
  </w:num>
  <w:num w:numId="3" w16cid:durableId="2047483884">
    <w:abstractNumId w:val="6"/>
  </w:num>
  <w:num w:numId="4" w16cid:durableId="1725711819">
    <w:abstractNumId w:val="3"/>
  </w:num>
  <w:num w:numId="5" w16cid:durableId="1927034857">
    <w:abstractNumId w:val="5"/>
  </w:num>
  <w:num w:numId="6" w16cid:durableId="1341736146">
    <w:abstractNumId w:val="4"/>
  </w:num>
  <w:num w:numId="7" w16cid:durableId="23432169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purl.oclc.org/ooxml/schemaLibrary/main" mc:Ignorable="w14 w15 w16se w16cid w16 w16cex w16sdtdh wp14">
  <w:zoom w:percent="100%"/>
  <w:proofState w:spelling="clean" w:grammar="dirty"/>
  <w:trackRevisions w:val="false"/>
  <w:defaultTabStop w:val="35.4pt"/>
  <w:hyphenationZone w:val="14.1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DA4"/>
    <w:rsid w:val="00005F33"/>
    <w:rsid w:val="00024DA4"/>
    <w:rsid w:val="0002625B"/>
    <w:rsid w:val="000600BE"/>
    <w:rsid w:val="00080163"/>
    <w:rsid w:val="0008534A"/>
    <w:rsid w:val="000B4ACB"/>
    <w:rsid w:val="001B4537"/>
    <w:rsid w:val="001F060B"/>
    <w:rsid w:val="001F06E5"/>
    <w:rsid w:val="00225553"/>
    <w:rsid w:val="00232994"/>
    <w:rsid w:val="002E63FD"/>
    <w:rsid w:val="00304D85"/>
    <w:rsid w:val="0030537A"/>
    <w:rsid w:val="00305D85"/>
    <w:rsid w:val="003103EA"/>
    <w:rsid w:val="00323756"/>
    <w:rsid w:val="00374112"/>
    <w:rsid w:val="00397F3C"/>
    <w:rsid w:val="003C24DF"/>
    <w:rsid w:val="003D2A82"/>
    <w:rsid w:val="003F036B"/>
    <w:rsid w:val="004278B2"/>
    <w:rsid w:val="004521F6"/>
    <w:rsid w:val="0045549A"/>
    <w:rsid w:val="00461D07"/>
    <w:rsid w:val="004B563F"/>
    <w:rsid w:val="005135B3"/>
    <w:rsid w:val="00520376"/>
    <w:rsid w:val="005F7701"/>
    <w:rsid w:val="00634F94"/>
    <w:rsid w:val="00641067"/>
    <w:rsid w:val="0067472A"/>
    <w:rsid w:val="00685DA7"/>
    <w:rsid w:val="00715350"/>
    <w:rsid w:val="00721495"/>
    <w:rsid w:val="00735FF9"/>
    <w:rsid w:val="00742260"/>
    <w:rsid w:val="00760FB0"/>
    <w:rsid w:val="007B0477"/>
    <w:rsid w:val="00811FE3"/>
    <w:rsid w:val="008546DF"/>
    <w:rsid w:val="008565EB"/>
    <w:rsid w:val="008730D9"/>
    <w:rsid w:val="008E6898"/>
    <w:rsid w:val="008E7D5D"/>
    <w:rsid w:val="0091608B"/>
    <w:rsid w:val="00941583"/>
    <w:rsid w:val="00983DA2"/>
    <w:rsid w:val="009C3E7E"/>
    <w:rsid w:val="009C7636"/>
    <w:rsid w:val="00A568E9"/>
    <w:rsid w:val="00A952F7"/>
    <w:rsid w:val="00AC327C"/>
    <w:rsid w:val="00AE4133"/>
    <w:rsid w:val="00AE7B03"/>
    <w:rsid w:val="00B1252B"/>
    <w:rsid w:val="00B32EB5"/>
    <w:rsid w:val="00B6296D"/>
    <w:rsid w:val="00B82BF0"/>
    <w:rsid w:val="00BF5F5C"/>
    <w:rsid w:val="00C1783A"/>
    <w:rsid w:val="00C92D4B"/>
    <w:rsid w:val="00CE7955"/>
    <w:rsid w:val="00CF35FD"/>
    <w:rsid w:val="00CF5258"/>
    <w:rsid w:val="00D2430F"/>
    <w:rsid w:val="00D27D7A"/>
    <w:rsid w:val="00D50C14"/>
    <w:rsid w:val="00D95733"/>
    <w:rsid w:val="00DB0351"/>
    <w:rsid w:val="00E054EE"/>
    <w:rsid w:val="00E11CFD"/>
    <w:rsid w:val="00E241DB"/>
    <w:rsid w:val="00E50B79"/>
    <w:rsid w:val="00E73020"/>
    <w:rsid w:val="00E93862"/>
    <w:rsid w:val="00F24E2B"/>
    <w:rsid w:val="00F40DF3"/>
    <w:rsid w:val="00F42C01"/>
    <w:rsid w:val="00FA51E2"/>
    <w:rsid w:val="0C319647"/>
    <w:rsid w:val="10B2E4DE"/>
    <w:rsid w:val="22D0813C"/>
    <w:rsid w:val="502798D2"/>
    <w:rsid w:val="57B44E48"/>
    <w:rsid w:val="5C39EB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BA608E0"/>
  <w15:docId w15:val="{7B211A82-8E7A-4EF8-9A64-B84E4C8971DC}"/>
</w:settings>
</file>

<file path=word/styles.xml><?xml version="1.0" encoding="utf-8"?>
<w:styles xmlns:wp14="http://schemas.microsoft.com/office/word/2010/wordprocessingDrawing"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it-IT" w:eastAsia="en-US" w:bidi="ar-SA"/>
      </w:rPr>
    </w:rPrDefault>
    <w:pPrDefault>
      <w:pPr>
        <w:spacing w:after="10pt" w:line="13.80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A952F7"/>
  </w:style>
  <w:style w:type="paragraph" w:styleId="Titolo6">
    <w:name w:val="heading 6"/>
    <w:basedOn w:val="Normale"/>
    <w:next w:val="Normale"/>
    <w:link w:val="Titolo6Carattere"/>
    <w:uiPriority w:val="9"/>
    <w:semiHidden/>
    <w:unhideWhenUsed/>
    <w:qFormat/>
    <w:rsid w:val="00323756"/>
    <w:pPr>
      <w:keepNext/>
      <w:keepLines/>
      <w:spacing w:before="2pt" w:after="0pt" w:line="12pt" w:lineRule="auto"/>
      <w:outlineLvl w:val="5"/>
    </w:pPr>
    <w:rPr>
      <w:rFonts w:asciiTheme="majorHAnsi" w:hAnsiTheme="majorHAnsi" w:eastAsiaTheme="majorEastAsia" w:cstheme="majorBidi"/>
      <w:color w:val="243F60" w:themeColor="accent1" w:themeShade="7F"/>
      <w:sz w:val="24"/>
      <w:szCs w:val="24"/>
      <w:lang w:eastAsia="it-IT"/>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pt" w:type="dxa"/>
      <w:tblCellMar>
        <w:top w:w="0pt" w:type="dxa"/>
        <w:start w:w="5.40pt" w:type="dxa"/>
        <w:bottom w:w="0pt" w:type="dxa"/>
        <w:end w:w="5.40pt" w:type="dxa"/>
      </w:tblCellMar>
    </w:tblPr>
  </w:style>
  <w:style w:type="numbering" w:styleId="Nessunelenco" w:default="1">
    <w:name w:val="No List"/>
    <w:uiPriority w:val="99"/>
    <w:semiHidden/>
    <w:unhideWhenUsed/>
  </w:style>
  <w:style w:type="paragraph" w:styleId="07-testo" w:customStyle="1">
    <w:name w:val="07-testo"/>
    <w:basedOn w:val="Normale"/>
    <w:rsid w:val="00024DA4"/>
    <w:pPr>
      <w:widowControl w:val="0"/>
      <w:autoSpaceDE w:val="0"/>
      <w:autoSpaceDN w:val="0"/>
      <w:spacing w:after="0pt" w:line="12pt" w:lineRule="auto"/>
      <w:jc w:val="both"/>
    </w:pPr>
    <w:rPr>
      <w:rFonts w:ascii="Times New Roman" w:hAnsi="Times New Roman" w:eastAsia="Times New Roman" w:cs="Times New Roman"/>
      <w:sz w:val="24"/>
      <w:szCs w:val="24"/>
      <w:lang w:eastAsia="it-IT"/>
    </w:rPr>
  </w:style>
  <w:style w:type="table" w:styleId="Grigliatabella">
    <w:name w:val="Table Grid"/>
    <w:basedOn w:val="Tabellanormale"/>
    <w:uiPriority w:val="59"/>
    <w:rsid w:val="00024DA4"/>
    <w:pPr>
      <w:spacing w:after="0pt" w:line="12pt" w:lineRule="auto"/>
    </w:pPr>
    <w:tblPr>
      <w:tblBorders>
        <w:top w:val="single" w:color="auto" w:sz="4" w:space="0"/>
        <w:start w:val="single" w:color="auto" w:sz="4" w:space="0"/>
        <w:bottom w:val="single" w:color="auto" w:sz="4" w:space="0"/>
        <w:end w:val="single" w:color="auto" w:sz="4" w:space="0"/>
        <w:insideH w:val="single" w:color="auto" w:sz="4" w:space="0"/>
        <w:insideV w:val="single" w:color="auto" w:sz="4" w:space="0"/>
      </w:tblBorders>
    </w:tblPr>
  </w:style>
  <w:style w:type="character" w:styleId="Collegamentoipertestuale">
    <w:name w:val="Hyperlink"/>
    <w:basedOn w:val="Carpredefinitoparagrafo"/>
    <w:uiPriority w:val="99"/>
    <w:rsid w:val="00024DA4"/>
    <w:rPr>
      <w:rFonts w:cs="Times New Roman"/>
      <w:color w:val="0000FF"/>
      <w:u w:val="single"/>
    </w:rPr>
  </w:style>
  <w:style w:type="paragraph" w:styleId="Intestazione">
    <w:name w:val="header"/>
    <w:basedOn w:val="Normale"/>
    <w:link w:val="IntestazioneCarattere"/>
    <w:uiPriority w:val="99"/>
    <w:unhideWhenUsed/>
    <w:rsid w:val="00024DA4"/>
    <w:pPr>
      <w:tabs>
        <w:tab w:val="center" w:pos="240.95pt"/>
        <w:tab w:val="end" w:pos="481.90pt"/>
      </w:tabs>
      <w:spacing w:after="0pt" w:line="12pt" w:lineRule="auto"/>
    </w:pPr>
    <w:rPr>
      <w:rFonts w:ascii="Times New Roman" w:hAnsi="Times New Roman" w:eastAsia="Times New Roman" w:cs="Times New Roman"/>
      <w:sz w:val="20"/>
      <w:szCs w:val="20"/>
      <w:lang w:eastAsia="it-IT"/>
    </w:rPr>
  </w:style>
  <w:style w:type="character" w:styleId="IntestazioneCarattere" w:customStyle="1">
    <w:name w:val="Intestazione Carattere"/>
    <w:basedOn w:val="Carpredefinitoparagrafo"/>
    <w:link w:val="Intestazione"/>
    <w:uiPriority w:val="99"/>
    <w:rsid w:val="00024DA4"/>
    <w:rPr>
      <w:rFonts w:ascii="Times New Roman" w:hAnsi="Times New Roman" w:eastAsia="Times New Roman" w:cs="Times New Roman"/>
      <w:sz w:val="20"/>
      <w:szCs w:val="20"/>
      <w:lang w:eastAsia="it-IT"/>
    </w:rPr>
  </w:style>
  <w:style w:type="paragraph" w:styleId="Paragrafoelenco">
    <w:name w:val="List Paragraph"/>
    <w:basedOn w:val="Normale"/>
    <w:uiPriority w:val="34"/>
    <w:qFormat/>
    <w:rsid w:val="00305D85"/>
    <w:pPr>
      <w:ind w:start="36pt"/>
      <w:contextualSpacing/>
    </w:pPr>
  </w:style>
  <w:style w:type="paragraph" w:styleId="Pidipagina">
    <w:name w:val="footer"/>
    <w:basedOn w:val="Normale"/>
    <w:link w:val="PidipaginaCarattere"/>
    <w:uiPriority w:val="99"/>
    <w:unhideWhenUsed/>
    <w:rsid w:val="003C24DF"/>
    <w:pPr>
      <w:tabs>
        <w:tab w:val="center" w:pos="240.95pt"/>
        <w:tab w:val="end" w:pos="481.90pt"/>
      </w:tabs>
      <w:spacing w:after="0pt" w:line="12pt" w:lineRule="auto"/>
    </w:pPr>
  </w:style>
  <w:style w:type="character" w:styleId="PidipaginaCarattere" w:customStyle="1">
    <w:name w:val="Piè di pagina Carattere"/>
    <w:basedOn w:val="Carpredefinitoparagrafo"/>
    <w:link w:val="Pidipagina"/>
    <w:uiPriority w:val="99"/>
    <w:rsid w:val="003C24DF"/>
  </w:style>
  <w:style w:type="character" w:styleId="Titolo6Carattere" w:customStyle="1">
    <w:name w:val="Titolo 6 Carattere"/>
    <w:basedOn w:val="Carpredefinitoparagrafo"/>
    <w:link w:val="Titolo6"/>
    <w:uiPriority w:val="9"/>
    <w:semiHidden/>
    <w:rsid w:val="00323756"/>
    <w:rPr>
      <w:rFonts w:asciiTheme="majorHAnsi" w:hAnsiTheme="majorHAnsi" w:eastAsiaTheme="majorEastAsia" w:cstheme="majorBidi"/>
      <w:color w:val="243F60" w:themeColor="accent1" w:themeShade="7F"/>
      <w:sz w:val="24"/>
      <w:szCs w:val="24"/>
      <w:lang w:eastAsia="it-IT"/>
    </w:rPr>
  </w:style>
  <w:style w:type="character" w:styleId="Enfasidelicata">
    <w:name w:val="Subtle Emphasis"/>
    <w:basedOn w:val="Carpredefinitoparagrafo"/>
    <w:uiPriority w:val="19"/>
    <w:qFormat/>
    <w:rsid w:val="0067472A"/>
    <w:rPr>
      <w:i/>
      <w:iCs/>
      <w:color w:val="404040" w:themeColor="text1" w:themeTint="BF"/>
    </w:rPr>
  </w:style>
  <w:style w:type="character" w:styleId="normaltextrun" w:customStyle="1">
    <w:name w:val="normaltextrun"/>
    <w:basedOn w:val="Carpredefinitoparagrafo"/>
    <w:rsid w:val="008565EB"/>
  </w:style>
  <w:style w:type="character" w:styleId="eop" w:customStyle="1">
    <w:name w:val="eop"/>
    <w:basedOn w:val="Carpredefinitoparagrafo"/>
    <w:rsid w:val="008565EB"/>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04928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40911343">
          <w:marLeft w:val="0pt"/>
          <w:marRight w:val="0pt"/>
          <w:marTop w:val="0pt"/>
          <w:marBottom w:val="0pt"/>
          <w:divBdr>
            <w:top w:val="none" w:sz="0" w:space="0" w:color="auto"/>
            <w:left w:val="none" w:sz="0" w:space="0" w:color="auto"/>
            <w:bottom w:val="none" w:sz="0" w:space="0" w:color="auto"/>
            <w:right w:val="none" w:sz="0" w:space="0" w:color="auto"/>
          </w:divBdr>
          <w:divsChild>
            <w:div w:id="153381222">
              <w:marLeft w:val="0pt"/>
              <w:marRight w:val="0pt"/>
              <w:marTop w:val="0pt"/>
              <w:marBottom w:val="0pt"/>
              <w:divBdr>
                <w:top w:val="none" w:sz="0" w:space="0" w:color="auto"/>
                <w:left w:val="none" w:sz="0" w:space="0" w:color="auto"/>
                <w:bottom w:val="none" w:sz="0" w:space="0" w:color="auto"/>
                <w:right w:val="none" w:sz="0" w:space="0" w:color="auto"/>
              </w:divBdr>
            </w:div>
            <w:div w:id="67120565">
              <w:marLeft w:val="0pt"/>
              <w:marRight w:val="0pt"/>
              <w:marTop w:val="0pt"/>
              <w:marBottom w:val="0pt"/>
              <w:divBdr>
                <w:top w:val="none" w:sz="0" w:space="0" w:color="auto"/>
                <w:left w:val="none" w:sz="0" w:space="0" w:color="auto"/>
                <w:bottom w:val="none" w:sz="0" w:space="0" w:color="auto"/>
                <w:right w:val="none" w:sz="0" w:space="0" w:color="auto"/>
              </w:divBdr>
            </w:div>
          </w:divsChild>
        </w:div>
        <w:div w:id="1109395541">
          <w:marLeft w:val="0pt"/>
          <w:marRight w:val="0pt"/>
          <w:marTop w:val="0pt"/>
          <w:marBottom w:val="0pt"/>
          <w:divBdr>
            <w:top w:val="none" w:sz="0" w:space="0" w:color="auto"/>
            <w:left w:val="none" w:sz="0" w:space="0" w:color="auto"/>
            <w:bottom w:val="none" w:sz="0" w:space="0" w:color="auto"/>
            <w:right w:val="none" w:sz="0" w:space="0" w:color="auto"/>
          </w:divBdr>
          <w:divsChild>
            <w:div w:id="331763666">
              <w:marLeft w:val="0pt"/>
              <w:marRight w:val="0pt"/>
              <w:marTop w:val="0pt"/>
              <w:marBottom w:val="0pt"/>
              <w:divBdr>
                <w:top w:val="none" w:sz="0" w:space="0" w:color="auto"/>
                <w:left w:val="none" w:sz="0" w:space="0" w:color="auto"/>
                <w:bottom w:val="none" w:sz="0" w:space="0" w:color="auto"/>
                <w:right w:val="none" w:sz="0" w:space="0" w:color="auto"/>
              </w:divBdr>
            </w:div>
            <w:div w:id="1509901723">
              <w:marLeft w:val="0pt"/>
              <w:marRight w:val="0pt"/>
              <w:marTop w:val="0pt"/>
              <w:marBottom w:val="0pt"/>
              <w:divBdr>
                <w:top w:val="none" w:sz="0" w:space="0" w:color="auto"/>
                <w:left w:val="none" w:sz="0" w:space="0" w:color="auto"/>
                <w:bottom w:val="none" w:sz="0" w:space="0" w:color="auto"/>
                <w:right w:val="none" w:sz="0" w:space="0" w:color="auto"/>
              </w:divBdr>
            </w:div>
            <w:div w:id="204763718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347515783">
      <w:bodyDiv w:val="1"/>
      <w:marLeft w:val="0pt"/>
      <w:marRight w:val="0pt"/>
      <w:marTop w:val="0pt"/>
      <w:marBottom w:val="0pt"/>
      <w:divBdr>
        <w:top w:val="none" w:sz="0" w:space="0" w:color="auto"/>
        <w:left w:val="none" w:sz="0" w:space="0" w:color="auto"/>
        <w:bottom w:val="none" w:sz="0" w:space="0" w:color="auto"/>
        <w:right w:val="none" w:sz="0" w:space="0" w:color="auto"/>
      </w:divBdr>
      <w:divsChild>
        <w:div w:id="522400854">
          <w:marLeft w:val="0pt"/>
          <w:marRight w:val="0pt"/>
          <w:marTop w:val="0pt"/>
          <w:marBottom w:val="0pt"/>
          <w:divBdr>
            <w:top w:val="none" w:sz="0" w:space="0" w:color="auto"/>
            <w:left w:val="none" w:sz="0" w:space="0" w:color="auto"/>
            <w:bottom w:val="none" w:sz="0" w:space="0" w:color="auto"/>
            <w:right w:val="none" w:sz="0" w:space="0" w:color="auto"/>
          </w:divBdr>
          <w:divsChild>
            <w:div w:id="189681791">
              <w:marLeft w:val="0pt"/>
              <w:marRight w:val="0pt"/>
              <w:marTop w:val="0pt"/>
              <w:marBottom w:val="0pt"/>
              <w:divBdr>
                <w:top w:val="none" w:sz="0" w:space="0" w:color="auto"/>
                <w:left w:val="none" w:sz="0" w:space="0" w:color="auto"/>
                <w:bottom w:val="none" w:sz="0" w:space="0" w:color="auto"/>
                <w:right w:val="none" w:sz="0" w:space="0" w:color="auto"/>
              </w:divBdr>
            </w:div>
            <w:div w:id="960453763">
              <w:marLeft w:val="0pt"/>
              <w:marRight w:val="0pt"/>
              <w:marTop w:val="0pt"/>
              <w:marBottom w:val="0pt"/>
              <w:divBdr>
                <w:top w:val="none" w:sz="0" w:space="0" w:color="auto"/>
                <w:left w:val="none" w:sz="0" w:space="0" w:color="auto"/>
                <w:bottom w:val="none" w:sz="0" w:space="0" w:color="auto"/>
                <w:right w:val="none" w:sz="0" w:space="0" w:color="auto"/>
              </w:divBdr>
            </w:div>
          </w:divsChild>
        </w:div>
        <w:div w:id="1147746583">
          <w:marLeft w:val="0pt"/>
          <w:marRight w:val="0pt"/>
          <w:marTop w:val="0pt"/>
          <w:marBottom w:val="0pt"/>
          <w:divBdr>
            <w:top w:val="none" w:sz="0" w:space="0" w:color="auto"/>
            <w:left w:val="none" w:sz="0" w:space="0" w:color="auto"/>
            <w:bottom w:val="none" w:sz="0" w:space="0" w:color="auto"/>
            <w:right w:val="none" w:sz="0" w:space="0" w:color="auto"/>
          </w:divBdr>
          <w:divsChild>
            <w:div w:id="1662615173">
              <w:marLeft w:val="0pt"/>
              <w:marRight w:val="0pt"/>
              <w:marTop w:val="0pt"/>
              <w:marBottom w:val="0pt"/>
              <w:divBdr>
                <w:top w:val="none" w:sz="0" w:space="0" w:color="auto"/>
                <w:left w:val="none" w:sz="0" w:space="0" w:color="auto"/>
                <w:bottom w:val="none" w:sz="0" w:space="0" w:color="auto"/>
                <w:right w:val="none" w:sz="0" w:space="0" w:color="auto"/>
              </w:divBdr>
            </w:div>
            <w:div w:id="1881624633">
              <w:marLeft w:val="0pt"/>
              <w:marRight w:val="0pt"/>
              <w:marTop w:val="0pt"/>
              <w:marBottom w:val="0pt"/>
              <w:divBdr>
                <w:top w:val="none" w:sz="0" w:space="0" w:color="auto"/>
                <w:left w:val="none" w:sz="0" w:space="0" w:color="auto"/>
                <w:bottom w:val="none" w:sz="0" w:space="0" w:color="auto"/>
                <w:right w:val="none" w:sz="0" w:space="0" w:color="auto"/>
              </w:divBdr>
            </w:div>
            <w:div w:id="77944993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2009668021">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39201798">
          <w:marLeft w:val="0pt"/>
          <w:marRight w:val="0pt"/>
          <w:marTop w:val="0pt"/>
          <w:marBottom w:val="0pt"/>
          <w:divBdr>
            <w:top w:val="none" w:sz="0" w:space="0" w:color="auto"/>
            <w:left w:val="none" w:sz="0" w:space="0" w:color="auto"/>
            <w:bottom w:val="none" w:sz="0" w:space="0" w:color="auto"/>
            <w:right w:val="none" w:sz="0" w:space="0" w:color="auto"/>
          </w:divBdr>
        </w:div>
        <w:div w:id="613093514">
          <w:marLeft w:val="0pt"/>
          <w:marRight w:val="0pt"/>
          <w:marTop w:val="0pt"/>
          <w:marBottom w:val="0pt"/>
          <w:divBdr>
            <w:top w:val="none" w:sz="0" w:space="0" w:color="auto"/>
            <w:left w:val="none" w:sz="0" w:space="0" w:color="auto"/>
            <w:bottom w:val="none" w:sz="0" w:space="0" w:color="auto"/>
            <w:right w:val="none" w:sz="0" w:space="0" w:color="auto"/>
          </w:divBdr>
        </w:div>
      </w:divsChild>
    </w:div>
    <w:div w:id="212854979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purl.oclc.org/ooxml/officeDocument/relationships/footnotes" Target="footnotes.xml" Id="rId8" /><Relationship Type="http://purl.oclc.org/ooxml/officeDocument/relationships/customXml" Target="../customXml/item3.xml" Id="rId3" /><Relationship Type="http://purl.oclc.org/ooxml/officeDocument/relationships/webSettings" Target="webSettings.xml" Id="rId7" /><Relationship Type="http://purl.oclc.org/ooxml/officeDocument/relationships/theme" Target="theme/theme1.xml" Id="rId12" /><Relationship Type="http://purl.oclc.org/ooxml/officeDocument/relationships/customXml" Target="../customXml/item2.xml" Id="rId2" /><Relationship Type="http://purl.oclc.org/ooxml/officeDocument/relationships/customXml" Target="../customXml/item1.xml" Id="rId1" /><Relationship Type="http://purl.oclc.org/ooxml/officeDocument/relationships/settings" Target="settings.xml" Id="rId6" /><Relationship Type="http://purl.oclc.org/ooxml/officeDocument/relationships/fontTable" Target="fontTable.xml" Id="rId11" /><Relationship Type="http://purl.oclc.org/ooxml/officeDocument/relationships/styles" Target="styles.xml" Id="rId5" /><Relationship Type="http://purl.oclc.org/ooxml/officeDocument/relationships/header" Target="header1.xml" Id="rId10" /><Relationship Type="http://purl.oclc.org/ooxml/officeDocument/relationships/numbering" Target="numbering.xml" Id="rId4" /><Relationship Type="http://purl.oclc.org/ooxml/officeDocument/relationships/endnotes" Target="endnotes.xml" Id="rId9" /></Relationships>
</file>

<file path=word/_rels/header1.xml.rels><?xml version="1.0" encoding="UTF-8" standalone="yes"?>
<Relationships xmlns="http://schemas.openxmlformats.org/package/2006/relationships"><Relationship Id="rId1" Type="http://purl.oclc.org/ooxml/officeDocument/relationships/image" Target="media/image1.png"/></Relationships>
</file>

<file path=word/theme/theme1.xml><?xml version="1.0" encoding="utf-8"?>
<a:theme xmlns:a="http://purl.oclc.org/ooxml/drawingml/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f08b06-6f8a-49a7-8cb1-553a1a5082a2">
      <Terms xmlns="http://schemas.microsoft.com/office/infopath/2007/PartnerControls"/>
    </lcf76f155ced4ddcb4097134ff3c332f>
    <TaxCatchAll xmlns="de69bd8c-5e7b-43ce-a7c5-483efb3e8d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32F28CEE067204687F49EAC0F611A3B" ma:contentTypeVersion="15" ma:contentTypeDescription="Creare un nuovo documento." ma:contentTypeScope="" ma:versionID="17397618a0551e483851b4a3e5230efa">
  <xsd:schema xmlns:xsd="http://www.w3.org/2001/XMLSchema" xmlns:xs="http://www.w3.org/2001/XMLSchema" xmlns:p="http://schemas.microsoft.com/office/2006/metadata/properties" xmlns:ns2="45f08b06-6f8a-49a7-8cb1-553a1a5082a2" xmlns:ns3="de69bd8c-5e7b-43ce-a7c5-483efb3e8d6d" targetNamespace="http://schemas.microsoft.com/office/2006/metadata/properties" ma:root="true" ma:fieldsID="5b001bddbfab7d9fee36d5f0c47d847f" ns2:_="" ns3:_="">
    <xsd:import namespace="45f08b06-6f8a-49a7-8cb1-553a1a5082a2"/>
    <xsd:import namespace="de69bd8c-5e7b-43ce-a7c5-483efb3e8d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08b06-6f8a-49a7-8cb1-553a1a5082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7bd1fcfc-a3b5-43ab-a898-b8d6ea4204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69bd8c-5e7b-43ce-a7c5-483efb3e8d6d"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e4d3c044-daf1-4035-a02b-3f9a27ad632b}" ma:internalName="TaxCatchAll" ma:showField="CatchAllData" ma:web="de69bd8c-5e7b-43ce-a7c5-483efb3e8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purl.oclc.org/ooxml/officeDocument/customXml" ds:itemID="{37C068DF-3A60-4717-B561-8E49312F82E8}">
  <ds:schemaRefs>
    <ds:schemaRef ds:uri="http://schemas.microsoft.com/sharepoint/v3/contenttype/forms"/>
  </ds:schemaRefs>
</ds:datastoreItem>
</file>

<file path=customXml/itemProps2.xml><?xml version="1.0" encoding="utf-8"?>
<ds:datastoreItem xmlns:ds="http://purl.oclc.org/ooxml/officeDocument/customXml" ds:itemID="{3E463F8C-204B-4616-811D-7DE652706E3C}">
  <ds:schemaRefs>
    <ds:schemaRef ds:uri="http://schemas.microsoft.com/office/2006/metadata/properties"/>
    <ds:schemaRef ds:uri="http://schemas.microsoft.com/office/infopath/2007/PartnerControls"/>
    <ds:schemaRef ds:uri="45f08b06-6f8a-49a7-8cb1-553a1a5082a2"/>
    <ds:schemaRef ds:uri="de69bd8c-5e7b-43ce-a7c5-483efb3e8d6d"/>
  </ds:schemaRefs>
</ds:datastoreItem>
</file>

<file path=customXml/itemProps3.xml><?xml version="1.0" encoding="utf-8"?>
<ds:datastoreItem xmlns:ds="http://purl.oclc.org/ooxml/officeDocument/customXml" ds:itemID="{7ED2A828-D2E6-47C9-B309-7BD2C1831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08b06-6f8a-49a7-8cb1-553a1a5082a2"/>
    <ds:schemaRef ds:uri="de69bd8c-5e7b-43ce-a7c5-483efb3e8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purl.oclc.org/ooxml/officeDocument/extendedProperties" xmlns:vt="http://purl.oclc.org/ooxml/officeDocument/docPropsVTypes" xmlns:ap="http://purl.oclc.org/ooxml/officeDocument/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787</dc:creator>
  <lastModifiedBy>Marta Baiguera</lastModifiedBy>
  <revision>6</revision>
  <lastPrinted>2021-04-08T07:32:00.0000000Z</lastPrinted>
  <dcterms:created xsi:type="dcterms:W3CDTF">2023-02-02T08:56:00.0000000Z</dcterms:created>
  <dcterms:modified xsi:type="dcterms:W3CDTF">2023-02-03T15:47:52.7397286Z</dcterms:modified>
</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0x010100332F28CEE067204687F49EAC0F611A3B</vt:lpwstr>
  </property>
  <property fmtid="{D5CDD505-2E9C-101B-9397-08002B2CF9AE}" pid="3" name="MediaServiceImageTags">
    <vt:lpwstr/>
  </property>
</Properties>
</file>